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0E0B" w14:textId="316314D8" w:rsidR="00DA64A8" w:rsidRPr="0079737E" w:rsidRDefault="00DA64A8" w:rsidP="00B84821">
      <w:pPr>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w:t>
      </w:r>
      <w:r w:rsidRPr="0079737E">
        <w:rPr>
          <w:rFonts w:ascii="Garamond" w:hAnsi="Garamond"/>
          <w:sz w:val="32"/>
          <w:szCs w:val="32"/>
        </w:rPr>
        <w:t>]</w:t>
      </w:r>
    </w:p>
    <w:p w14:paraId="0B5E2BA7" w14:textId="41236574" w:rsidR="00332486" w:rsidRPr="0079737E" w:rsidRDefault="00000000" w:rsidP="00DA64A8">
      <w:pPr>
        <w:jc w:val="center"/>
        <w:rPr>
          <w:rFonts w:ascii="Garamond" w:hAnsi="Garamond"/>
          <w:sz w:val="32"/>
          <w:szCs w:val="32"/>
        </w:rPr>
      </w:pPr>
      <w:r w:rsidRPr="0079737E">
        <w:rPr>
          <w:rFonts w:ascii="Garamond" w:hAnsi="Garamond"/>
          <w:sz w:val="32"/>
          <w:szCs w:val="32"/>
        </w:rPr>
        <w:t xml:space="preserve">The Nature of the </w:t>
      </w:r>
      <w:r w:rsidR="00673AC5" w:rsidRPr="0079737E">
        <w:rPr>
          <w:rFonts w:ascii="Garamond" w:hAnsi="Garamond"/>
          <w:sz w:val="32"/>
          <w:szCs w:val="32"/>
        </w:rPr>
        <w:t>Social</w:t>
      </w:r>
      <w:r w:rsidRPr="0079737E">
        <w:rPr>
          <w:rFonts w:ascii="Garamond" w:hAnsi="Garamond"/>
          <w:sz w:val="32"/>
          <w:szCs w:val="32"/>
        </w:rPr>
        <w:t xml:space="preserve"> Sciences: Allegory, Poetry, and Pluralism</w:t>
      </w:r>
    </w:p>
    <w:p w14:paraId="15845140" w14:textId="7479BD44" w:rsidR="00DA64A8" w:rsidRPr="0079737E" w:rsidRDefault="00DA64A8" w:rsidP="00DA64A8">
      <w:pPr>
        <w:jc w:val="center"/>
        <w:rPr>
          <w:rFonts w:ascii="Garamond" w:hAnsi="Garamond"/>
          <w:sz w:val="32"/>
          <w:szCs w:val="32"/>
        </w:rPr>
      </w:pPr>
      <w:r w:rsidRPr="0079737E">
        <w:rPr>
          <w:rFonts w:ascii="Garamond" w:hAnsi="Garamond"/>
          <w:sz w:val="32"/>
          <w:szCs w:val="32"/>
        </w:rPr>
        <w:t>[</w:t>
      </w:r>
      <w:r w:rsidR="0097329D" w:rsidRPr="0079737E">
        <w:rPr>
          <w:rFonts w:ascii="Garamond" w:hAnsi="Garamond"/>
          <w:b/>
          <w:bCs/>
          <w:sz w:val="32"/>
          <w:szCs w:val="32"/>
        </w:rPr>
        <w:t>S</w:t>
      </w:r>
      <w:r w:rsidRPr="0079737E">
        <w:rPr>
          <w:rFonts w:ascii="Garamond" w:hAnsi="Garamond"/>
          <w:b/>
          <w:bCs/>
          <w:sz w:val="32"/>
          <w:szCs w:val="32"/>
        </w:rPr>
        <w:t>lide 2</w:t>
      </w:r>
      <w:r w:rsidRPr="0079737E">
        <w:rPr>
          <w:rFonts w:ascii="Garamond" w:hAnsi="Garamond"/>
          <w:sz w:val="32"/>
          <w:szCs w:val="32"/>
        </w:rPr>
        <w:t>]</w:t>
      </w:r>
    </w:p>
    <w:p w14:paraId="13BF88D4" w14:textId="062BD944" w:rsidR="003409E4" w:rsidRPr="0079737E" w:rsidRDefault="00A66839" w:rsidP="00A51A28">
      <w:pPr>
        <w:spacing w:after="0" w:line="480" w:lineRule="auto"/>
        <w:ind w:firstLine="720"/>
        <w:rPr>
          <w:rFonts w:ascii="Garamond" w:hAnsi="Garamond"/>
          <w:sz w:val="32"/>
          <w:szCs w:val="32"/>
        </w:rPr>
      </w:pPr>
      <w:r w:rsidRPr="0079737E">
        <w:rPr>
          <w:rFonts w:ascii="Garamond" w:hAnsi="Garamond"/>
          <w:sz w:val="32"/>
          <w:szCs w:val="32"/>
        </w:rPr>
        <w:t xml:space="preserve">Today </w:t>
      </w:r>
      <w:r w:rsidR="00C036D1" w:rsidRPr="0079737E">
        <w:rPr>
          <w:rFonts w:ascii="Garamond" w:hAnsi="Garamond"/>
          <w:sz w:val="32"/>
          <w:szCs w:val="32"/>
        </w:rPr>
        <w:t xml:space="preserve">I want to think about </w:t>
      </w:r>
      <w:r w:rsidR="00C466C4" w:rsidRPr="0079737E">
        <w:rPr>
          <w:rFonts w:ascii="Garamond" w:hAnsi="Garamond"/>
          <w:sz w:val="32"/>
          <w:szCs w:val="32"/>
        </w:rPr>
        <w:t xml:space="preserve">a question: What makes the </w:t>
      </w:r>
      <w:r w:rsidR="00390F8B" w:rsidRPr="0079737E">
        <w:rPr>
          <w:rFonts w:ascii="Garamond" w:hAnsi="Garamond"/>
          <w:sz w:val="32"/>
          <w:szCs w:val="32"/>
        </w:rPr>
        <w:t>social</w:t>
      </w:r>
      <w:r w:rsidR="00C466C4" w:rsidRPr="0079737E">
        <w:rPr>
          <w:rFonts w:ascii="Garamond" w:hAnsi="Garamond"/>
          <w:sz w:val="32"/>
          <w:szCs w:val="32"/>
        </w:rPr>
        <w:t xml:space="preserve"> sciences different from the natural sciences? </w:t>
      </w:r>
      <w:r w:rsidR="00492ABD" w:rsidRPr="0079737E">
        <w:rPr>
          <w:rFonts w:ascii="Garamond" w:hAnsi="Garamond"/>
          <w:sz w:val="32"/>
          <w:szCs w:val="32"/>
        </w:rPr>
        <w:t xml:space="preserve">But I </w:t>
      </w:r>
      <w:r w:rsidR="001724E9" w:rsidRPr="0079737E">
        <w:rPr>
          <w:rFonts w:ascii="Garamond" w:hAnsi="Garamond"/>
          <w:sz w:val="32"/>
          <w:szCs w:val="32"/>
        </w:rPr>
        <w:t>will s</w:t>
      </w:r>
      <w:r w:rsidR="00492ABD" w:rsidRPr="0079737E">
        <w:rPr>
          <w:rFonts w:ascii="Garamond" w:hAnsi="Garamond"/>
          <w:sz w:val="32"/>
          <w:szCs w:val="32"/>
        </w:rPr>
        <w:t xml:space="preserve">tart by asking about </w:t>
      </w:r>
      <w:r w:rsidR="007B28F3" w:rsidRPr="0079737E">
        <w:rPr>
          <w:rFonts w:ascii="Garamond" w:hAnsi="Garamond"/>
          <w:sz w:val="32"/>
          <w:szCs w:val="32"/>
        </w:rPr>
        <w:t xml:space="preserve">something broader, </w:t>
      </w:r>
      <w:r w:rsidR="00492ABD" w:rsidRPr="0079737E">
        <w:rPr>
          <w:rFonts w:ascii="Garamond" w:hAnsi="Garamond"/>
          <w:sz w:val="32"/>
          <w:szCs w:val="32"/>
        </w:rPr>
        <w:t xml:space="preserve">the human sciences. </w:t>
      </w:r>
      <w:r w:rsidR="00C466C4" w:rsidRPr="0079737E">
        <w:rPr>
          <w:rFonts w:ascii="Garamond" w:hAnsi="Garamond"/>
          <w:sz w:val="32"/>
          <w:szCs w:val="32"/>
        </w:rPr>
        <w:t xml:space="preserve">By </w:t>
      </w:r>
      <w:r w:rsidR="00C466C4" w:rsidRPr="0079737E">
        <w:rPr>
          <w:rFonts w:ascii="Garamond" w:hAnsi="Garamond"/>
          <w:i/>
          <w:iCs/>
          <w:sz w:val="32"/>
          <w:szCs w:val="32"/>
        </w:rPr>
        <w:t>human sciences</w:t>
      </w:r>
      <w:r w:rsidR="00C466C4" w:rsidRPr="0079737E">
        <w:rPr>
          <w:rFonts w:ascii="Garamond" w:hAnsi="Garamond"/>
          <w:sz w:val="32"/>
          <w:szCs w:val="32"/>
        </w:rPr>
        <w:t xml:space="preserve"> I mean </w:t>
      </w:r>
      <w:r w:rsidR="000A5768" w:rsidRPr="0079737E">
        <w:rPr>
          <w:rFonts w:ascii="Garamond" w:hAnsi="Garamond"/>
          <w:sz w:val="32"/>
          <w:szCs w:val="32"/>
        </w:rPr>
        <w:t xml:space="preserve">what, in German, is covered by one term, </w:t>
      </w:r>
      <w:proofErr w:type="spellStart"/>
      <w:r w:rsidR="000A5768" w:rsidRPr="0079737E">
        <w:rPr>
          <w:rFonts w:ascii="Garamond" w:hAnsi="Garamond"/>
          <w:i/>
          <w:iCs/>
          <w:sz w:val="32"/>
          <w:szCs w:val="32"/>
        </w:rPr>
        <w:t>Geisteswissenschaften</w:t>
      </w:r>
      <w:proofErr w:type="spellEnd"/>
      <w:r w:rsidR="000A5768" w:rsidRPr="0079737E">
        <w:rPr>
          <w:rFonts w:ascii="Garamond" w:hAnsi="Garamond"/>
          <w:sz w:val="32"/>
          <w:szCs w:val="32"/>
        </w:rPr>
        <w:t>, literally “sciences of the spirit</w:t>
      </w:r>
      <w:r w:rsidR="00326663" w:rsidRPr="0079737E">
        <w:rPr>
          <w:rFonts w:ascii="Garamond" w:hAnsi="Garamond"/>
          <w:sz w:val="32"/>
          <w:szCs w:val="32"/>
        </w:rPr>
        <w:t>,</w:t>
      </w:r>
      <w:r w:rsidR="000A5768" w:rsidRPr="0079737E">
        <w:rPr>
          <w:rFonts w:ascii="Garamond" w:hAnsi="Garamond"/>
          <w:sz w:val="32"/>
          <w:szCs w:val="32"/>
        </w:rPr>
        <w:t>”</w:t>
      </w:r>
      <w:r w:rsidR="00326663" w:rsidRPr="0079737E">
        <w:rPr>
          <w:rFonts w:ascii="Garamond" w:hAnsi="Garamond"/>
          <w:sz w:val="32"/>
          <w:szCs w:val="32"/>
        </w:rPr>
        <w:t xml:space="preserve"> studies that aim to understand human thought, culture, and history</w:t>
      </w:r>
      <w:r w:rsidR="004966DF" w:rsidRPr="0079737E">
        <w:rPr>
          <w:rFonts w:ascii="Garamond" w:hAnsi="Garamond"/>
          <w:sz w:val="32"/>
          <w:szCs w:val="32"/>
        </w:rPr>
        <w:t xml:space="preserve">: studies such as </w:t>
      </w:r>
      <w:r w:rsidR="000A5768" w:rsidRPr="0079737E">
        <w:rPr>
          <w:rFonts w:ascii="Garamond" w:hAnsi="Garamond"/>
          <w:i/>
          <w:iCs/>
          <w:sz w:val="32"/>
          <w:szCs w:val="32"/>
        </w:rPr>
        <w:t xml:space="preserve"> </w:t>
      </w:r>
      <w:r w:rsidR="00C466C4" w:rsidRPr="0079737E">
        <w:rPr>
          <w:rFonts w:ascii="Garamond" w:hAnsi="Garamond"/>
          <w:sz w:val="32"/>
          <w:szCs w:val="32"/>
        </w:rPr>
        <w:t>sociology, psychology, anthropology, history</w:t>
      </w:r>
      <w:r w:rsidR="0098210E" w:rsidRPr="0079737E">
        <w:rPr>
          <w:rFonts w:ascii="Garamond" w:hAnsi="Garamond"/>
          <w:sz w:val="32"/>
          <w:szCs w:val="32"/>
        </w:rPr>
        <w:t xml:space="preserve">—as well as philosophy, literature, art history, </w:t>
      </w:r>
      <w:r w:rsidR="00326663" w:rsidRPr="0079737E">
        <w:rPr>
          <w:rFonts w:ascii="Garamond" w:hAnsi="Garamond"/>
          <w:sz w:val="32"/>
          <w:szCs w:val="32"/>
        </w:rPr>
        <w:t xml:space="preserve">philology, </w:t>
      </w:r>
      <w:r w:rsidR="0098210E" w:rsidRPr="0079737E">
        <w:rPr>
          <w:rFonts w:ascii="Garamond" w:hAnsi="Garamond"/>
          <w:sz w:val="32"/>
          <w:szCs w:val="32"/>
        </w:rPr>
        <w:t>and so on</w:t>
      </w:r>
      <w:r w:rsidR="00C466C4" w:rsidRPr="0079737E">
        <w:rPr>
          <w:rFonts w:ascii="Garamond" w:hAnsi="Garamond"/>
          <w:sz w:val="32"/>
          <w:szCs w:val="32"/>
        </w:rPr>
        <w:t xml:space="preserve">. Physics and chemistry give us neat laws, causal predictions, </w:t>
      </w:r>
      <w:r w:rsidR="00E06E3F" w:rsidRPr="0079737E">
        <w:rPr>
          <w:rFonts w:ascii="Garamond" w:hAnsi="Garamond"/>
          <w:sz w:val="32"/>
          <w:szCs w:val="32"/>
        </w:rPr>
        <w:t xml:space="preserve">and </w:t>
      </w:r>
      <w:r w:rsidR="00033ED6" w:rsidRPr="0079737E">
        <w:rPr>
          <w:rFonts w:ascii="Garamond" w:hAnsi="Garamond"/>
          <w:sz w:val="32"/>
          <w:szCs w:val="32"/>
        </w:rPr>
        <w:t>f</w:t>
      </w:r>
      <w:r w:rsidR="00C466C4" w:rsidRPr="0079737E">
        <w:rPr>
          <w:rFonts w:ascii="Garamond" w:hAnsi="Garamond"/>
          <w:sz w:val="32"/>
          <w:szCs w:val="32"/>
        </w:rPr>
        <w:t>ormulas. But the human sciences</w:t>
      </w:r>
      <w:r w:rsidR="0098210E" w:rsidRPr="0079737E">
        <w:rPr>
          <w:rFonts w:ascii="Garamond" w:hAnsi="Garamond"/>
          <w:sz w:val="32"/>
          <w:szCs w:val="32"/>
        </w:rPr>
        <w:t xml:space="preserve"> </w:t>
      </w:r>
      <w:r w:rsidR="00C466C4" w:rsidRPr="0079737E">
        <w:rPr>
          <w:rFonts w:ascii="Garamond" w:hAnsi="Garamond"/>
          <w:sz w:val="32"/>
          <w:szCs w:val="32"/>
        </w:rPr>
        <w:t>deal with meaning</w:t>
      </w:r>
      <w:r w:rsidR="003409E4" w:rsidRPr="0079737E">
        <w:rPr>
          <w:rFonts w:ascii="Garamond" w:hAnsi="Garamond"/>
          <w:sz w:val="32"/>
          <w:szCs w:val="32"/>
        </w:rPr>
        <w:t xml:space="preserve"> and understanding</w:t>
      </w:r>
      <w:r w:rsidR="00C466C4" w:rsidRPr="0079737E">
        <w:rPr>
          <w:rFonts w:ascii="Garamond" w:hAnsi="Garamond"/>
          <w:sz w:val="32"/>
          <w:szCs w:val="32"/>
        </w:rPr>
        <w:t xml:space="preserve">, with the complexities of human relationships. </w:t>
      </w:r>
      <w:r w:rsidR="007550F2" w:rsidRPr="0079737E">
        <w:rPr>
          <w:rFonts w:ascii="Garamond" w:hAnsi="Garamond"/>
          <w:sz w:val="32"/>
          <w:szCs w:val="32"/>
        </w:rPr>
        <w:t xml:space="preserve">The social sciences are among </w:t>
      </w:r>
      <w:r w:rsidR="00033ED6" w:rsidRPr="0079737E">
        <w:rPr>
          <w:rFonts w:ascii="Garamond" w:hAnsi="Garamond"/>
          <w:sz w:val="32"/>
          <w:szCs w:val="32"/>
        </w:rPr>
        <w:t>the human sciences</w:t>
      </w:r>
      <w:r w:rsidR="007550F2" w:rsidRPr="0079737E">
        <w:rPr>
          <w:rFonts w:ascii="Garamond" w:hAnsi="Garamond"/>
          <w:sz w:val="32"/>
          <w:szCs w:val="32"/>
        </w:rPr>
        <w:t xml:space="preserve">. </w:t>
      </w:r>
    </w:p>
    <w:p w14:paraId="617136B4" w14:textId="320BA20B" w:rsidR="009F61AC" w:rsidRPr="0079737E" w:rsidRDefault="009F61AC" w:rsidP="009F61AC">
      <w:pPr>
        <w:spacing w:after="0" w:line="480" w:lineRule="auto"/>
        <w:jc w:val="center"/>
        <w:rPr>
          <w:rFonts w:ascii="Garamond" w:hAnsi="Garamond"/>
          <w:sz w:val="32"/>
          <w:szCs w:val="32"/>
        </w:rPr>
      </w:pPr>
      <w:r w:rsidRPr="0079737E">
        <w:rPr>
          <w:rFonts w:ascii="Garamond" w:hAnsi="Garamond"/>
          <w:sz w:val="32"/>
          <w:szCs w:val="32"/>
        </w:rPr>
        <w:t>[</w:t>
      </w:r>
      <w:r w:rsidR="0097329D" w:rsidRPr="0079737E">
        <w:rPr>
          <w:rFonts w:ascii="Garamond" w:hAnsi="Garamond"/>
          <w:b/>
          <w:bCs/>
          <w:sz w:val="32"/>
          <w:szCs w:val="32"/>
        </w:rPr>
        <w:t>S</w:t>
      </w:r>
      <w:r w:rsidRPr="0079737E">
        <w:rPr>
          <w:rFonts w:ascii="Garamond" w:hAnsi="Garamond"/>
          <w:b/>
          <w:bCs/>
          <w:sz w:val="32"/>
          <w:szCs w:val="32"/>
        </w:rPr>
        <w:t>lide 3</w:t>
      </w:r>
      <w:r w:rsidRPr="0079737E">
        <w:rPr>
          <w:rFonts w:ascii="Garamond" w:hAnsi="Garamond"/>
          <w:sz w:val="32"/>
          <w:szCs w:val="32"/>
        </w:rPr>
        <w:t>]</w:t>
      </w:r>
    </w:p>
    <w:p w14:paraId="75B652B1" w14:textId="5C662461" w:rsidR="001A74BF" w:rsidRPr="0079737E" w:rsidRDefault="003C3A41" w:rsidP="00A51A28">
      <w:pPr>
        <w:spacing w:after="0" w:line="480" w:lineRule="auto"/>
        <w:ind w:firstLine="720"/>
        <w:rPr>
          <w:rFonts w:ascii="Garamond" w:hAnsi="Garamond"/>
          <w:sz w:val="32"/>
          <w:szCs w:val="32"/>
        </w:rPr>
      </w:pPr>
      <w:r w:rsidRPr="0079737E">
        <w:rPr>
          <w:rFonts w:ascii="Garamond" w:hAnsi="Garamond"/>
          <w:sz w:val="32"/>
          <w:szCs w:val="32"/>
        </w:rPr>
        <w:t xml:space="preserve">So, let’s first try to understand the human sciences. I claim that </w:t>
      </w:r>
      <w:r w:rsidR="00C466C4" w:rsidRPr="0079737E">
        <w:rPr>
          <w:rFonts w:ascii="Garamond" w:hAnsi="Garamond"/>
          <w:sz w:val="32"/>
          <w:szCs w:val="32"/>
        </w:rPr>
        <w:t>we best understand the</w:t>
      </w:r>
      <w:r w:rsidRPr="0079737E">
        <w:rPr>
          <w:rFonts w:ascii="Garamond" w:hAnsi="Garamond"/>
          <w:sz w:val="32"/>
          <w:szCs w:val="32"/>
        </w:rPr>
        <w:t>m</w:t>
      </w:r>
      <w:r w:rsidR="00C466C4" w:rsidRPr="0079737E">
        <w:rPr>
          <w:rFonts w:ascii="Garamond" w:hAnsi="Garamond"/>
          <w:sz w:val="32"/>
          <w:szCs w:val="32"/>
        </w:rPr>
        <w:t xml:space="preserve"> </w:t>
      </w:r>
      <w:r w:rsidR="00593E14" w:rsidRPr="0079737E">
        <w:rPr>
          <w:rFonts w:ascii="Garamond" w:hAnsi="Garamond"/>
          <w:sz w:val="32"/>
          <w:szCs w:val="32"/>
        </w:rPr>
        <w:t xml:space="preserve">in analogy with </w:t>
      </w:r>
      <w:r w:rsidR="00CF1808" w:rsidRPr="0079737E">
        <w:rPr>
          <w:rFonts w:ascii="Garamond" w:hAnsi="Garamond"/>
          <w:sz w:val="32"/>
          <w:szCs w:val="32"/>
        </w:rPr>
        <w:t xml:space="preserve">allegory and </w:t>
      </w:r>
      <w:r w:rsidR="00C466C4" w:rsidRPr="0079737E">
        <w:rPr>
          <w:rFonts w:ascii="Garamond" w:hAnsi="Garamond"/>
          <w:sz w:val="32"/>
          <w:szCs w:val="32"/>
        </w:rPr>
        <w:t>poetry</w:t>
      </w:r>
      <w:r w:rsidR="00505544" w:rsidRPr="0079737E">
        <w:rPr>
          <w:rFonts w:ascii="Garamond" w:hAnsi="Garamond"/>
          <w:sz w:val="32"/>
          <w:szCs w:val="32"/>
        </w:rPr>
        <w:t>—i</w:t>
      </w:r>
      <w:r w:rsidR="00C013B3" w:rsidRPr="0079737E">
        <w:rPr>
          <w:rFonts w:ascii="Garamond" w:hAnsi="Garamond"/>
          <w:sz w:val="32"/>
          <w:szCs w:val="32"/>
        </w:rPr>
        <w:t>n a broad sense</w:t>
      </w:r>
      <w:r w:rsidR="00505544" w:rsidRPr="0079737E">
        <w:rPr>
          <w:rFonts w:ascii="Garamond" w:hAnsi="Garamond"/>
          <w:sz w:val="32"/>
          <w:szCs w:val="32"/>
        </w:rPr>
        <w:t>—r</w:t>
      </w:r>
      <w:r w:rsidR="00593E14" w:rsidRPr="0079737E">
        <w:rPr>
          <w:rFonts w:ascii="Garamond" w:hAnsi="Garamond"/>
          <w:sz w:val="32"/>
          <w:szCs w:val="32"/>
        </w:rPr>
        <w:t xml:space="preserve">ather than </w:t>
      </w:r>
      <w:r w:rsidRPr="0079737E">
        <w:rPr>
          <w:rFonts w:ascii="Garamond" w:hAnsi="Garamond"/>
          <w:sz w:val="32"/>
          <w:szCs w:val="32"/>
        </w:rPr>
        <w:t>tak</w:t>
      </w:r>
      <w:r w:rsidR="008F5171" w:rsidRPr="0079737E">
        <w:rPr>
          <w:rFonts w:ascii="Garamond" w:hAnsi="Garamond"/>
          <w:sz w:val="32"/>
          <w:szCs w:val="32"/>
        </w:rPr>
        <w:t>ing</w:t>
      </w:r>
      <w:r w:rsidRPr="0079737E">
        <w:rPr>
          <w:rFonts w:ascii="Garamond" w:hAnsi="Garamond"/>
          <w:sz w:val="32"/>
          <w:szCs w:val="32"/>
        </w:rPr>
        <w:t xml:space="preserve"> them to be like </w:t>
      </w:r>
      <w:r w:rsidR="00593E14" w:rsidRPr="0079737E">
        <w:rPr>
          <w:rFonts w:ascii="Garamond" w:hAnsi="Garamond"/>
          <w:sz w:val="32"/>
          <w:szCs w:val="32"/>
        </w:rPr>
        <w:t>physical science</w:t>
      </w:r>
      <w:r w:rsidRPr="0079737E">
        <w:rPr>
          <w:rFonts w:ascii="Garamond" w:hAnsi="Garamond"/>
          <w:sz w:val="32"/>
          <w:szCs w:val="32"/>
        </w:rPr>
        <w:t xml:space="preserve">. But, </w:t>
      </w:r>
      <w:r w:rsidR="001568DE" w:rsidRPr="0079737E">
        <w:rPr>
          <w:rFonts w:ascii="Garamond" w:hAnsi="Garamond"/>
          <w:sz w:val="32"/>
          <w:szCs w:val="32"/>
        </w:rPr>
        <w:t xml:space="preserve">if we </w:t>
      </w:r>
      <w:r w:rsidR="001568DE" w:rsidRPr="0079737E">
        <w:rPr>
          <w:rFonts w:ascii="Garamond" w:hAnsi="Garamond"/>
          <w:sz w:val="32"/>
          <w:szCs w:val="32"/>
        </w:rPr>
        <w:lastRenderedPageBreak/>
        <w:t xml:space="preserve">understand </w:t>
      </w:r>
      <w:r w:rsidRPr="0079737E">
        <w:rPr>
          <w:rFonts w:ascii="Garamond" w:hAnsi="Garamond"/>
          <w:sz w:val="32"/>
          <w:szCs w:val="32"/>
        </w:rPr>
        <w:t xml:space="preserve">the human sciences on that analogy, </w:t>
      </w:r>
      <w:r w:rsidR="001568DE" w:rsidRPr="0079737E">
        <w:rPr>
          <w:rFonts w:ascii="Garamond" w:hAnsi="Garamond"/>
          <w:sz w:val="32"/>
          <w:szCs w:val="32"/>
        </w:rPr>
        <w:t xml:space="preserve">we will have to rethink much of what we do in the </w:t>
      </w:r>
      <w:r w:rsidR="0004666F" w:rsidRPr="0079737E">
        <w:rPr>
          <w:rFonts w:ascii="Garamond" w:hAnsi="Garamond"/>
          <w:sz w:val="32"/>
          <w:szCs w:val="32"/>
        </w:rPr>
        <w:t xml:space="preserve">narrower branch of the human sciences, the </w:t>
      </w:r>
      <w:r w:rsidR="007B6C2B" w:rsidRPr="0079737E">
        <w:rPr>
          <w:rFonts w:ascii="Garamond" w:hAnsi="Garamond"/>
          <w:sz w:val="32"/>
          <w:szCs w:val="32"/>
        </w:rPr>
        <w:t>social</w:t>
      </w:r>
      <w:r w:rsidR="001568DE" w:rsidRPr="0079737E">
        <w:rPr>
          <w:rFonts w:ascii="Garamond" w:hAnsi="Garamond"/>
          <w:sz w:val="32"/>
          <w:szCs w:val="32"/>
        </w:rPr>
        <w:t xml:space="preserve"> sciences</w:t>
      </w:r>
      <w:r w:rsidR="00C466C4" w:rsidRPr="0079737E">
        <w:rPr>
          <w:rFonts w:ascii="Garamond" w:hAnsi="Garamond"/>
          <w:sz w:val="32"/>
          <w:szCs w:val="32"/>
        </w:rPr>
        <w:t xml:space="preserve">. </w:t>
      </w:r>
      <w:r w:rsidR="00C24F24" w:rsidRPr="0079737E">
        <w:rPr>
          <w:rFonts w:ascii="Garamond" w:hAnsi="Garamond"/>
          <w:sz w:val="32"/>
          <w:szCs w:val="32"/>
        </w:rPr>
        <w:t xml:space="preserve">As </w:t>
      </w:r>
      <w:r w:rsidR="00FC5101" w:rsidRPr="0079737E">
        <w:rPr>
          <w:rFonts w:ascii="Garamond" w:hAnsi="Garamond"/>
          <w:sz w:val="32"/>
          <w:szCs w:val="32"/>
        </w:rPr>
        <w:t xml:space="preserve">I </w:t>
      </w:r>
      <w:r w:rsidR="00C013B3" w:rsidRPr="0079737E">
        <w:rPr>
          <w:rFonts w:ascii="Garamond" w:hAnsi="Garamond"/>
          <w:sz w:val="32"/>
          <w:szCs w:val="32"/>
        </w:rPr>
        <w:t>see</w:t>
      </w:r>
      <w:r w:rsidR="00FC5101" w:rsidRPr="0079737E">
        <w:rPr>
          <w:rFonts w:ascii="Garamond" w:hAnsi="Garamond"/>
          <w:sz w:val="32"/>
          <w:szCs w:val="32"/>
        </w:rPr>
        <w:t xml:space="preserve"> things, </w:t>
      </w:r>
      <w:r w:rsidR="00C24F24" w:rsidRPr="0079737E">
        <w:rPr>
          <w:rFonts w:ascii="Garamond" w:hAnsi="Garamond"/>
          <w:sz w:val="32"/>
          <w:szCs w:val="32"/>
        </w:rPr>
        <w:t xml:space="preserve">an advantage of </w:t>
      </w:r>
      <w:r w:rsidR="00FF1BC0" w:rsidRPr="0079737E">
        <w:rPr>
          <w:rFonts w:ascii="Garamond" w:hAnsi="Garamond"/>
          <w:sz w:val="32"/>
          <w:szCs w:val="32"/>
        </w:rPr>
        <w:t xml:space="preserve">understanding </w:t>
      </w:r>
      <w:r w:rsidR="00C24F24" w:rsidRPr="0079737E">
        <w:rPr>
          <w:rFonts w:ascii="Garamond" w:hAnsi="Garamond"/>
          <w:sz w:val="32"/>
          <w:szCs w:val="32"/>
        </w:rPr>
        <w:t xml:space="preserve">the </w:t>
      </w:r>
      <w:r w:rsidR="00851811" w:rsidRPr="0079737E">
        <w:rPr>
          <w:rFonts w:ascii="Garamond" w:hAnsi="Garamond"/>
          <w:sz w:val="32"/>
          <w:szCs w:val="32"/>
        </w:rPr>
        <w:t>social</w:t>
      </w:r>
      <w:r w:rsidR="00C24F24" w:rsidRPr="0079737E">
        <w:rPr>
          <w:rFonts w:ascii="Garamond" w:hAnsi="Garamond"/>
          <w:sz w:val="32"/>
          <w:szCs w:val="32"/>
        </w:rPr>
        <w:t xml:space="preserve"> sciences </w:t>
      </w:r>
      <w:r w:rsidR="00FF1BC0" w:rsidRPr="0079737E">
        <w:rPr>
          <w:rFonts w:ascii="Garamond" w:hAnsi="Garamond"/>
          <w:sz w:val="32"/>
          <w:szCs w:val="32"/>
        </w:rPr>
        <w:t xml:space="preserve">with that analogy </w:t>
      </w:r>
      <w:r w:rsidR="00C24F24" w:rsidRPr="0079737E">
        <w:rPr>
          <w:rFonts w:ascii="Garamond" w:hAnsi="Garamond"/>
          <w:sz w:val="32"/>
          <w:szCs w:val="32"/>
        </w:rPr>
        <w:t xml:space="preserve">is not only that </w:t>
      </w:r>
      <w:r w:rsidR="00FF1BC0" w:rsidRPr="0079737E">
        <w:rPr>
          <w:rFonts w:ascii="Garamond" w:hAnsi="Garamond"/>
          <w:sz w:val="32"/>
          <w:szCs w:val="32"/>
        </w:rPr>
        <w:t>the analogy</w:t>
      </w:r>
      <w:r w:rsidR="00183130" w:rsidRPr="0079737E">
        <w:rPr>
          <w:rFonts w:ascii="Garamond" w:hAnsi="Garamond"/>
          <w:sz w:val="32"/>
          <w:szCs w:val="32"/>
        </w:rPr>
        <w:t xml:space="preserve"> is </w:t>
      </w:r>
      <w:r w:rsidR="00C24F24" w:rsidRPr="0079737E">
        <w:rPr>
          <w:rFonts w:ascii="Garamond" w:hAnsi="Garamond"/>
          <w:sz w:val="32"/>
          <w:szCs w:val="32"/>
        </w:rPr>
        <w:t xml:space="preserve">more likely to </w:t>
      </w:r>
      <w:r w:rsidR="00183130" w:rsidRPr="0079737E">
        <w:rPr>
          <w:rFonts w:ascii="Garamond" w:hAnsi="Garamond"/>
          <w:sz w:val="32"/>
          <w:szCs w:val="32"/>
        </w:rPr>
        <w:t>give us better understandings of human beings, but that i</w:t>
      </w:r>
      <w:r w:rsidR="00C466C4" w:rsidRPr="0079737E">
        <w:rPr>
          <w:rFonts w:ascii="Garamond" w:hAnsi="Garamond"/>
          <w:sz w:val="32"/>
          <w:szCs w:val="32"/>
        </w:rPr>
        <w:t>t</w:t>
      </w:r>
      <w:r w:rsidR="00183130" w:rsidRPr="0079737E">
        <w:rPr>
          <w:rFonts w:ascii="Garamond" w:hAnsi="Garamond"/>
          <w:sz w:val="32"/>
          <w:szCs w:val="32"/>
        </w:rPr>
        <w:t xml:space="preserve"> </w:t>
      </w:r>
      <w:r w:rsidR="00C466C4" w:rsidRPr="0079737E">
        <w:rPr>
          <w:rFonts w:ascii="Garamond" w:hAnsi="Garamond"/>
          <w:sz w:val="32"/>
          <w:szCs w:val="32"/>
        </w:rPr>
        <w:t>resonates with Latter-day Saint teachings.</w:t>
      </w:r>
      <w:r w:rsidR="008502FA" w:rsidRPr="0079737E">
        <w:rPr>
          <w:rFonts w:ascii="Garamond" w:hAnsi="Garamond"/>
          <w:sz w:val="32"/>
          <w:szCs w:val="32"/>
        </w:rPr>
        <w:t xml:space="preserve"> </w:t>
      </w:r>
    </w:p>
    <w:p w14:paraId="5ABA0839" w14:textId="21391457" w:rsidR="00CF2649" w:rsidRPr="0079737E" w:rsidRDefault="00CF2649" w:rsidP="00CF2649">
      <w:pPr>
        <w:spacing w:after="0" w:line="480" w:lineRule="auto"/>
        <w:rPr>
          <w:rFonts w:ascii="Garamond" w:hAnsi="Garamond"/>
          <w:b/>
          <w:bCs/>
          <w:sz w:val="32"/>
          <w:szCs w:val="32"/>
        </w:rPr>
      </w:pPr>
      <w:r w:rsidRPr="0079737E">
        <w:rPr>
          <w:rFonts w:ascii="Garamond" w:hAnsi="Garamond"/>
          <w:b/>
          <w:bCs/>
          <w:sz w:val="32"/>
          <w:szCs w:val="32"/>
        </w:rPr>
        <w:t>The Danger of Technology and a Possible Response</w:t>
      </w:r>
    </w:p>
    <w:p w14:paraId="100448FF" w14:textId="79CC15D2" w:rsidR="005F1316" w:rsidRPr="0079737E" w:rsidRDefault="00AE3C48" w:rsidP="00AE3C48">
      <w:pPr>
        <w:spacing w:after="0" w:line="480" w:lineRule="auto"/>
        <w:ind w:firstLine="720"/>
        <w:rPr>
          <w:rFonts w:ascii="Garamond" w:hAnsi="Garamond"/>
          <w:sz w:val="32"/>
          <w:szCs w:val="32"/>
        </w:rPr>
      </w:pPr>
      <w:r w:rsidRPr="0079737E">
        <w:rPr>
          <w:rFonts w:ascii="Garamond" w:hAnsi="Garamond"/>
          <w:sz w:val="32"/>
          <w:szCs w:val="32"/>
        </w:rPr>
        <w:t xml:space="preserve">To think about this comparison of human science and poetry, </w:t>
      </w:r>
      <w:r w:rsidR="008F2CBB" w:rsidRPr="0079737E">
        <w:rPr>
          <w:rFonts w:ascii="Garamond" w:hAnsi="Garamond"/>
          <w:sz w:val="32"/>
          <w:szCs w:val="32"/>
        </w:rPr>
        <w:t xml:space="preserve">let’s </w:t>
      </w:r>
      <w:r w:rsidRPr="0079737E">
        <w:rPr>
          <w:rFonts w:ascii="Garamond" w:hAnsi="Garamond"/>
          <w:sz w:val="32"/>
          <w:szCs w:val="32"/>
        </w:rPr>
        <w:t xml:space="preserve">begin by </w:t>
      </w:r>
      <w:r w:rsidR="008F2CBB" w:rsidRPr="0079737E">
        <w:rPr>
          <w:rFonts w:ascii="Garamond" w:hAnsi="Garamond"/>
          <w:sz w:val="32"/>
          <w:szCs w:val="32"/>
        </w:rPr>
        <w:t>turn</w:t>
      </w:r>
      <w:r w:rsidRPr="0079737E">
        <w:rPr>
          <w:rFonts w:ascii="Garamond" w:hAnsi="Garamond"/>
          <w:sz w:val="32"/>
          <w:szCs w:val="32"/>
        </w:rPr>
        <w:t>ing</w:t>
      </w:r>
      <w:r w:rsidR="008F2CBB" w:rsidRPr="0079737E">
        <w:rPr>
          <w:rFonts w:ascii="Garamond" w:hAnsi="Garamond"/>
          <w:sz w:val="32"/>
          <w:szCs w:val="32"/>
        </w:rPr>
        <w:t xml:space="preserve"> to the twentieth-century philosopher Martin Heidegger. H</w:t>
      </w:r>
      <w:r w:rsidR="002277C7" w:rsidRPr="0079737E">
        <w:rPr>
          <w:rFonts w:ascii="Garamond" w:hAnsi="Garamond"/>
          <w:sz w:val="32"/>
          <w:szCs w:val="32"/>
        </w:rPr>
        <w:t>eidegger</w:t>
      </w:r>
      <w:r w:rsidR="008F2CBB" w:rsidRPr="0079737E">
        <w:rPr>
          <w:rFonts w:ascii="Garamond" w:hAnsi="Garamond"/>
          <w:sz w:val="32"/>
          <w:szCs w:val="32"/>
        </w:rPr>
        <w:t xml:space="preserve"> </w:t>
      </w:r>
      <w:r w:rsidR="002277C7" w:rsidRPr="0079737E">
        <w:rPr>
          <w:rFonts w:ascii="Garamond" w:hAnsi="Garamond"/>
          <w:sz w:val="32"/>
          <w:szCs w:val="32"/>
        </w:rPr>
        <w:t>(whose 136</w:t>
      </w:r>
      <w:r w:rsidR="002277C7" w:rsidRPr="0079737E">
        <w:rPr>
          <w:rFonts w:ascii="Garamond" w:hAnsi="Garamond"/>
          <w:sz w:val="32"/>
          <w:szCs w:val="32"/>
          <w:vertAlign w:val="superscript"/>
        </w:rPr>
        <w:t>th</w:t>
      </w:r>
      <w:r w:rsidR="002277C7" w:rsidRPr="0079737E">
        <w:rPr>
          <w:rFonts w:ascii="Garamond" w:hAnsi="Garamond"/>
          <w:sz w:val="32"/>
          <w:szCs w:val="32"/>
        </w:rPr>
        <w:t xml:space="preserve"> birthday will be next Friday) </w:t>
      </w:r>
      <w:r w:rsidR="004B6BF9" w:rsidRPr="0079737E">
        <w:rPr>
          <w:rFonts w:ascii="Garamond" w:hAnsi="Garamond"/>
          <w:sz w:val="32"/>
          <w:szCs w:val="32"/>
        </w:rPr>
        <w:t xml:space="preserve">approaches </w:t>
      </w:r>
      <w:r w:rsidR="008F2CBB" w:rsidRPr="0079737E">
        <w:rPr>
          <w:rFonts w:ascii="Garamond" w:hAnsi="Garamond"/>
          <w:sz w:val="32"/>
          <w:szCs w:val="32"/>
        </w:rPr>
        <w:t xml:space="preserve">our question </w:t>
      </w:r>
      <w:r w:rsidR="0014160B" w:rsidRPr="0079737E">
        <w:rPr>
          <w:rFonts w:ascii="Garamond" w:hAnsi="Garamond"/>
          <w:sz w:val="32"/>
          <w:szCs w:val="32"/>
        </w:rPr>
        <w:t>about</w:t>
      </w:r>
      <w:r w:rsidR="008F2CBB" w:rsidRPr="0079737E">
        <w:rPr>
          <w:rFonts w:ascii="Garamond" w:hAnsi="Garamond"/>
          <w:sz w:val="32"/>
          <w:szCs w:val="32"/>
        </w:rPr>
        <w:t xml:space="preserve"> the nature of human science from </w:t>
      </w:r>
      <w:r w:rsidR="000205E6" w:rsidRPr="0079737E">
        <w:rPr>
          <w:rFonts w:ascii="Garamond" w:hAnsi="Garamond"/>
          <w:sz w:val="32"/>
          <w:szCs w:val="32"/>
        </w:rPr>
        <w:t>a direction</w:t>
      </w:r>
      <w:r w:rsidR="00B66449" w:rsidRPr="0079737E">
        <w:rPr>
          <w:rFonts w:ascii="Garamond" w:hAnsi="Garamond"/>
          <w:sz w:val="32"/>
          <w:szCs w:val="32"/>
        </w:rPr>
        <w:t xml:space="preserve"> that you may find surprising</w:t>
      </w:r>
      <w:r w:rsidR="008F2CBB" w:rsidRPr="0079737E">
        <w:rPr>
          <w:rFonts w:ascii="Garamond" w:hAnsi="Garamond"/>
          <w:sz w:val="32"/>
          <w:szCs w:val="32"/>
        </w:rPr>
        <w:t>, namely the question of what technology is.</w:t>
      </w:r>
      <w:r w:rsidR="00A5531E" w:rsidRPr="0079737E">
        <w:rPr>
          <w:rStyle w:val="FootnoteReference"/>
          <w:rFonts w:ascii="Garamond" w:hAnsi="Garamond"/>
          <w:sz w:val="32"/>
          <w:szCs w:val="32"/>
        </w:rPr>
        <w:footnoteReference w:id="1"/>
      </w:r>
      <w:r w:rsidR="008F2CBB" w:rsidRPr="0079737E">
        <w:rPr>
          <w:rFonts w:ascii="Garamond" w:hAnsi="Garamond"/>
          <w:sz w:val="32"/>
          <w:szCs w:val="32"/>
        </w:rPr>
        <w:t xml:space="preserve"> </w:t>
      </w:r>
      <w:r w:rsidR="005F1316" w:rsidRPr="0079737E">
        <w:rPr>
          <w:rFonts w:ascii="Garamond" w:hAnsi="Garamond"/>
          <w:sz w:val="32"/>
          <w:szCs w:val="32"/>
        </w:rPr>
        <w:t>Bear with me while we make our way from technology</w:t>
      </w:r>
      <w:r w:rsidR="008027D1" w:rsidRPr="0079737E">
        <w:rPr>
          <w:rFonts w:ascii="Garamond" w:hAnsi="Garamond"/>
          <w:sz w:val="32"/>
          <w:szCs w:val="32"/>
        </w:rPr>
        <w:t>,</w:t>
      </w:r>
      <w:r w:rsidR="005F1316" w:rsidRPr="0079737E">
        <w:rPr>
          <w:rFonts w:ascii="Garamond" w:hAnsi="Garamond"/>
          <w:sz w:val="32"/>
          <w:szCs w:val="32"/>
        </w:rPr>
        <w:t xml:space="preserve"> to </w:t>
      </w:r>
      <w:r w:rsidR="008027D1" w:rsidRPr="0079737E">
        <w:rPr>
          <w:rFonts w:ascii="Garamond" w:hAnsi="Garamond"/>
          <w:sz w:val="32"/>
          <w:szCs w:val="32"/>
        </w:rPr>
        <w:t xml:space="preserve">allegory and poetry, to </w:t>
      </w:r>
      <w:r w:rsidR="005F1316" w:rsidRPr="0079737E">
        <w:rPr>
          <w:rFonts w:ascii="Garamond" w:hAnsi="Garamond"/>
          <w:sz w:val="32"/>
          <w:szCs w:val="32"/>
        </w:rPr>
        <w:t xml:space="preserve">the </w:t>
      </w:r>
      <w:r w:rsidR="007B7BC5" w:rsidRPr="0079737E">
        <w:rPr>
          <w:rFonts w:ascii="Garamond" w:hAnsi="Garamond"/>
          <w:sz w:val="32"/>
          <w:szCs w:val="32"/>
        </w:rPr>
        <w:t>social</w:t>
      </w:r>
      <w:r w:rsidR="005F1316" w:rsidRPr="0079737E">
        <w:rPr>
          <w:rFonts w:ascii="Garamond" w:hAnsi="Garamond"/>
          <w:sz w:val="32"/>
          <w:szCs w:val="32"/>
        </w:rPr>
        <w:t xml:space="preserve"> sciences—and then to scripture. </w:t>
      </w:r>
    </w:p>
    <w:p w14:paraId="4BBDB132" w14:textId="556D80EE" w:rsidR="0097329D" w:rsidRPr="0079737E" w:rsidRDefault="00477241" w:rsidP="0097329D">
      <w:pPr>
        <w:spacing w:after="0" w:line="480" w:lineRule="auto"/>
        <w:jc w:val="center"/>
        <w:rPr>
          <w:rFonts w:ascii="Garamond" w:hAnsi="Garamond"/>
          <w:sz w:val="32"/>
          <w:szCs w:val="32"/>
        </w:rPr>
      </w:pPr>
      <w:r w:rsidRPr="0079737E">
        <w:rPr>
          <w:rFonts w:ascii="Garamond" w:hAnsi="Garamond"/>
          <w:sz w:val="32"/>
          <w:szCs w:val="32"/>
        </w:rPr>
        <w:t>[</w:t>
      </w:r>
      <w:r w:rsidR="0097329D" w:rsidRPr="0079737E">
        <w:rPr>
          <w:rFonts w:ascii="Garamond" w:hAnsi="Garamond"/>
          <w:b/>
          <w:bCs/>
          <w:sz w:val="32"/>
          <w:szCs w:val="32"/>
        </w:rPr>
        <w:t>Slide 4</w:t>
      </w:r>
      <w:r w:rsidR="0097329D" w:rsidRPr="0079737E">
        <w:rPr>
          <w:rFonts w:ascii="Garamond" w:hAnsi="Garamond"/>
          <w:sz w:val="32"/>
          <w:szCs w:val="32"/>
        </w:rPr>
        <w:t>]</w:t>
      </w:r>
    </w:p>
    <w:p w14:paraId="2ACA1F2F" w14:textId="3B60A27E" w:rsidR="00B87995" w:rsidRPr="0079737E" w:rsidRDefault="002A18D6" w:rsidP="00956672">
      <w:pPr>
        <w:spacing w:after="0" w:line="480" w:lineRule="auto"/>
        <w:ind w:firstLine="720"/>
        <w:rPr>
          <w:rFonts w:ascii="Garamond" w:hAnsi="Garamond"/>
          <w:sz w:val="32"/>
          <w:szCs w:val="32"/>
        </w:rPr>
      </w:pPr>
      <w:r w:rsidRPr="0079737E">
        <w:rPr>
          <w:rFonts w:ascii="Garamond" w:hAnsi="Garamond"/>
          <w:sz w:val="32"/>
          <w:szCs w:val="32"/>
        </w:rPr>
        <w:lastRenderedPageBreak/>
        <w:t xml:space="preserve">Technology, </w:t>
      </w:r>
      <w:r w:rsidR="005F1316" w:rsidRPr="0079737E">
        <w:rPr>
          <w:rFonts w:ascii="Garamond" w:hAnsi="Garamond"/>
          <w:sz w:val="32"/>
          <w:szCs w:val="32"/>
        </w:rPr>
        <w:t>Heidegger</w:t>
      </w:r>
      <w:r w:rsidRPr="0079737E">
        <w:rPr>
          <w:rFonts w:ascii="Garamond" w:hAnsi="Garamond"/>
          <w:sz w:val="32"/>
          <w:szCs w:val="32"/>
        </w:rPr>
        <w:t xml:space="preserve"> says, isn’t a matter of tools </w:t>
      </w:r>
      <w:r w:rsidR="008D60BD" w:rsidRPr="0079737E">
        <w:rPr>
          <w:rFonts w:ascii="Garamond" w:hAnsi="Garamond"/>
          <w:sz w:val="32"/>
          <w:szCs w:val="32"/>
        </w:rPr>
        <w:t xml:space="preserve">or </w:t>
      </w:r>
      <w:r w:rsidRPr="0079737E">
        <w:rPr>
          <w:rFonts w:ascii="Garamond" w:hAnsi="Garamond"/>
          <w:sz w:val="32"/>
          <w:szCs w:val="32"/>
        </w:rPr>
        <w:t xml:space="preserve">machines. </w:t>
      </w:r>
      <w:r w:rsidR="005D0AE0" w:rsidRPr="0079737E">
        <w:rPr>
          <w:rFonts w:ascii="Garamond" w:hAnsi="Garamond"/>
          <w:sz w:val="32"/>
          <w:szCs w:val="32"/>
        </w:rPr>
        <w:t xml:space="preserve">It produces tools and machines, but in itself, technology cannot be understood in terms of </w:t>
      </w:r>
      <w:r w:rsidR="004402BA" w:rsidRPr="0079737E">
        <w:rPr>
          <w:rFonts w:ascii="Garamond" w:hAnsi="Garamond"/>
          <w:sz w:val="32"/>
          <w:szCs w:val="32"/>
        </w:rPr>
        <w:t xml:space="preserve">what it </w:t>
      </w:r>
      <w:r w:rsidR="005D0AE0" w:rsidRPr="0079737E">
        <w:rPr>
          <w:rFonts w:ascii="Garamond" w:hAnsi="Garamond"/>
          <w:sz w:val="32"/>
          <w:szCs w:val="32"/>
        </w:rPr>
        <w:t xml:space="preserve">produces. </w:t>
      </w:r>
      <w:r w:rsidR="004402BA" w:rsidRPr="0079737E">
        <w:rPr>
          <w:rFonts w:ascii="Garamond" w:hAnsi="Garamond"/>
          <w:sz w:val="32"/>
          <w:szCs w:val="32"/>
        </w:rPr>
        <w:t xml:space="preserve">Technology is not computers, artificial intelligence, cell phones, </w:t>
      </w:r>
      <w:r w:rsidR="00904E80" w:rsidRPr="0079737E">
        <w:rPr>
          <w:rFonts w:ascii="Garamond" w:hAnsi="Garamond"/>
          <w:sz w:val="32"/>
          <w:szCs w:val="32"/>
        </w:rPr>
        <w:t xml:space="preserve">electric automobiles, </w:t>
      </w:r>
      <w:r w:rsidR="004402BA" w:rsidRPr="0079737E">
        <w:rPr>
          <w:rFonts w:ascii="Garamond" w:hAnsi="Garamond"/>
          <w:sz w:val="32"/>
          <w:szCs w:val="32"/>
        </w:rPr>
        <w:t xml:space="preserve">and so on. They are its products, not technology itself. </w:t>
      </w:r>
      <w:r w:rsidR="00956672" w:rsidRPr="0079737E">
        <w:rPr>
          <w:rFonts w:ascii="Garamond" w:hAnsi="Garamond"/>
          <w:sz w:val="32"/>
          <w:szCs w:val="32"/>
        </w:rPr>
        <w:t xml:space="preserve">Instead, </w:t>
      </w:r>
      <w:r w:rsidRPr="0079737E">
        <w:rPr>
          <w:rFonts w:ascii="Garamond" w:hAnsi="Garamond"/>
          <w:sz w:val="32"/>
          <w:szCs w:val="32"/>
        </w:rPr>
        <w:t>H</w:t>
      </w:r>
      <w:r w:rsidR="005D0AE0" w:rsidRPr="0079737E">
        <w:rPr>
          <w:rFonts w:ascii="Garamond" w:hAnsi="Garamond"/>
          <w:sz w:val="32"/>
          <w:szCs w:val="32"/>
        </w:rPr>
        <w:t>eid</w:t>
      </w:r>
      <w:r w:rsidR="005C1C55" w:rsidRPr="0079737E">
        <w:rPr>
          <w:rFonts w:ascii="Garamond" w:hAnsi="Garamond"/>
          <w:sz w:val="32"/>
          <w:szCs w:val="32"/>
        </w:rPr>
        <w:t>e</w:t>
      </w:r>
      <w:r w:rsidR="005D0AE0" w:rsidRPr="0079737E">
        <w:rPr>
          <w:rFonts w:ascii="Garamond" w:hAnsi="Garamond"/>
          <w:sz w:val="32"/>
          <w:szCs w:val="32"/>
        </w:rPr>
        <w:t>gger</w:t>
      </w:r>
      <w:r w:rsidRPr="0079737E">
        <w:rPr>
          <w:rFonts w:ascii="Garamond" w:hAnsi="Garamond"/>
          <w:sz w:val="32"/>
          <w:szCs w:val="32"/>
        </w:rPr>
        <w:t xml:space="preserve"> argue</w:t>
      </w:r>
      <w:r w:rsidR="000205E6" w:rsidRPr="0079737E">
        <w:rPr>
          <w:rFonts w:ascii="Garamond" w:hAnsi="Garamond"/>
          <w:sz w:val="32"/>
          <w:szCs w:val="32"/>
        </w:rPr>
        <w:t>s</w:t>
      </w:r>
      <w:r w:rsidR="00956672" w:rsidRPr="0079737E">
        <w:rPr>
          <w:rFonts w:ascii="Garamond" w:hAnsi="Garamond"/>
          <w:sz w:val="32"/>
          <w:szCs w:val="32"/>
        </w:rPr>
        <w:t>,</w:t>
      </w:r>
      <w:r w:rsidRPr="0079737E">
        <w:rPr>
          <w:rFonts w:ascii="Garamond" w:hAnsi="Garamond"/>
          <w:sz w:val="32"/>
          <w:szCs w:val="32"/>
        </w:rPr>
        <w:t xml:space="preserve"> </w:t>
      </w:r>
      <w:r w:rsidR="003167FE" w:rsidRPr="0079737E">
        <w:rPr>
          <w:rFonts w:ascii="Garamond" w:hAnsi="Garamond"/>
          <w:sz w:val="32"/>
          <w:szCs w:val="32"/>
        </w:rPr>
        <w:t xml:space="preserve">the essence of </w:t>
      </w:r>
      <w:r w:rsidRPr="0079737E">
        <w:rPr>
          <w:rFonts w:ascii="Garamond" w:hAnsi="Garamond"/>
          <w:sz w:val="32"/>
          <w:szCs w:val="32"/>
        </w:rPr>
        <w:t xml:space="preserve">modern technology </w:t>
      </w:r>
      <w:r w:rsidR="005C1C55" w:rsidRPr="0079737E">
        <w:rPr>
          <w:rFonts w:ascii="Garamond" w:hAnsi="Garamond"/>
          <w:sz w:val="32"/>
          <w:szCs w:val="32"/>
        </w:rPr>
        <w:t xml:space="preserve">is </w:t>
      </w:r>
      <w:r w:rsidR="003167FE" w:rsidRPr="0079737E">
        <w:rPr>
          <w:rFonts w:ascii="Garamond" w:hAnsi="Garamond"/>
          <w:sz w:val="32"/>
          <w:szCs w:val="32"/>
        </w:rPr>
        <w:t xml:space="preserve">its </w:t>
      </w:r>
      <w:r w:rsidRPr="0079737E">
        <w:rPr>
          <w:rFonts w:ascii="Garamond" w:hAnsi="Garamond"/>
          <w:sz w:val="32"/>
          <w:szCs w:val="32"/>
        </w:rPr>
        <w:t>“</w:t>
      </w:r>
      <w:proofErr w:type="spellStart"/>
      <w:r w:rsidRPr="0079737E">
        <w:rPr>
          <w:rFonts w:ascii="Garamond" w:hAnsi="Garamond"/>
          <w:sz w:val="32"/>
          <w:szCs w:val="32"/>
        </w:rPr>
        <w:t>enfram</w:t>
      </w:r>
      <w:r w:rsidR="005C1C55" w:rsidRPr="0079737E">
        <w:rPr>
          <w:rFonts w:ascii="Garamond" w:hAnsi="Garamond"/>
          <w:sz w:val="32"/>
          <w:szCs w:val="32"/>
        </w:rPr>
        <w:t>ing</w:t>
      </w:r>
      <w:proofErr w:type="spellEnd"/>
      <w:r w:rsidRPr="0079737E">
        <w:rPr>
          <w:rFonts w:ascii="Garamond" w:hAnsi="Garamond"/>
          <w:sz w:val="32"/>
          <w:szCs w:val="32"/>
        </w:rPr>
        <w:t xml:space="preserve">” </w:t>
      </w:r>
      <w:r w:rsidR="005C1C55" w:rsidRPr="0079737E">
        <w:rPr>
          <w:rFonts w:ascii="Garamond" w:hAnsi="Garamond"/>
          <w:strike/>
          <w:sz w:val="32"/>
          <w:szCs w:val="32"/>
        </w:rPr>
        <w:t>(</w:t>
      </w:r>
      <w:proofErr w:type="spellStart"/>
      <w:r w:rsidR="005C1C55" w:rsidRPr="0079737E">
        <w:rPr>
          <w:rFonts w:ascii="Garamond" w:hAnsi="Garamond"/>
          <w:i/>
          <w:iCs/>
          <w:strike/>
          <w:sz w:val="32"/>
          <w:szCs w:val="32"/>
        </w:rPr>
        <w:t>Gestell</w:t>
      </w:r>
      <w:proofErr w:type="spellEnd"/>
      <w:r w:rsidR="005C1C55" w:rsidRPr="0079737E">
        <w:rPr>
          <w:rFonts w:ascii="Garamond" w:hAnsi="Garamond"/>
          <w:strike/>
          <w:sz w:val="32"/>
          <w:szCs w:val="32"/>
        </w:rPr>
        <w:t>)</w:t>
      </w:r>
      <w:r w:rsidR="005C1C55" w:rsidRPr="0079737E">
        <w:rPr>
          <w:rFonts w:ascii="Garamond" w:hAnsi="Garamond"/>
          <w:sz w:val="32"/>
          <w:szCs w:val="32"/>
        </w:rPr>
        <w:t xml:space="preserve"> of </w:t>
      </w:r>
      <w:r w:rsidRPr="0079737E">
        <w:rPr>
          <w:rFonts w:ascii="Garamond" w:hAnsi="Garamond"/>
          <w:sz w:val="32"/>
          <w:szCs w:val="32"/>
        </w:rPr>
        <w:t>the world</w:t>
      </w:r>
      <w:r w:rsidR="006C37B0" w:rsidRPr="0079737E">
        <w:rPr>
          <w:rFonts w:ascii="Garamond" w:hAnsi="Garamond"/>
          <w:sz w:val="32"/>
          <w:szCs w:val="32"/>
        </w:rPr>
        <w:t xml:space="preserve">. Technology </w:t>
      </w:r>
      <w:r w:rsidR="005C1C55" w:rsidRPr="0079737E">
        <w:rPr>
          <w:rFonts w:ascii="Garamond" w:hAnsi="Garamond"/>
          <w:sz w:val="32"/>
          <w:szCs w:val="32"/>
        </w:rPr>
        <w:t xml:space="preserve">is a way of seeing things that </w:t>
      </w:r>
      <w:r w:rsidR="00956672" w:rsidRPr="0079737E">
        <w:rPr>
          <w:rFonts w:ascii="Garamond" w:hAnsi="Garamond"/>
          <w:sz w:val="32"/>
          <w:szCs w:val="32"/>
        </w:rPr>
        <w:t xml:space="preserve">puts a frame around that which it sees, </w:t>
      </w:r>
      <w:r w:rsidR="006C37B0" w:rsidRPr="0079737E">
        <w:rPr>
          <w:rFonts w:ascii="Garamond" w:hAnsi="Garamond"/>
          <w:sz w:val="32"/>
          <w:szCs w:val="32"/>
        </w:rPr>
        <w:t xml:space="preserve">a frame that </w:t>
      </w:r>
      <w:r w:rsidR="00956672" w:rsidRPr="0079737E">
        <w:rPr>
          <w:rFonts w:ascii="Garamond" w:hAnsi="Garamond"/>
          <w:sz w:val="32"/>
          <w:szCs w:val="32"/>
        </w:rPr>
        <w:t>mak</w:t>
      </w:r>
      <w:r w:rsidR="006C37B0" w:rsidRPr="0079737E">
        <w:rPr>
          <w:rFonts w:ascii="Garamond" w:hAnsi="Garamond"/>
          <w:sz w:val="32"/>
          <w:szCs w:val="32"/>
        </w:rPr>
        <w:t>es</w:t>
      </w:r>
      <w:r w:rsidR="00956672" w:rsidRPr="0079737E">
        <w:rPr>
          <w:rFonts w:ascii="Garamond" w:hAnsi="Garamond"/>
          <w:sz w:val="32"/>
          <w:szCs w:val="32"/>
        </w:rPr>
        <w:t xml:space="preserve"> anything within </w:t>
      </w:r>
      <w:r w:rsidR="006C37B0" w:rsidRPr="0079737E">
        <w:rPr>
          <w:rFonts w:ascii="Garamond" w:hAnsi="Garamond"/>
          <w:sz w:val="32"/>
          <w:szCs w:val="32"/>
        </w:rPr>
        <w:t xml:space="preserve">it </w:t>
      </w:r>
      <w:r w:rsidR="00956672" w:rsidRPr="0079737E">
        <w:rPr>
          <w:rFonts w:ascii="Garamond" w:hAnsi="Garamond"/>
          <w:sz w:val="32"/>
          <w:szCs w:val="32"/>
        </w:rPr>
        <w:t xml:space="preserve">something to be ordered </w:t>
      </w:r>
      <w:r w:rsidRPr="0079737E">
        <w:rPr>
          <w:rFonts w:ascii="Garamond" w:hAnsi="Garamond"/>
          <w:sz w:val="32"/>
          <w:szCs w:val="32"/>
        </w:rPr>
        <w:t xml:space="preserve">as a resource </w:t>
      </w:r>
      <w:r w:rsidR="00150E02" w:rsidRPr="0079737E">
        <w:rPr>
          <w:rFonts w:ascii="Garamond" w:hAnsi="Garamond"/>
          <w:sz w:val="32"/>
          <w:szCs w:val="32"/>
        </w:rPr>
        <w:t xml:space="preserve">meant </w:t>
      </w:r>
      <w:r w:rsidRPr="0079737E">
        <w:rPr>
          <w:rFonts w:ascii="Garamond" w:hAnsi="Garamond"/>
          <w:sz w:val="32"/>
          <w:szCs w:val="32"/>
        </w:rPr>
        <w:t xml:space="preserve">to be used </w:t>
      </w:r>
      <w:r w:rsidR="000205E6" w:rsidRPr="0079737E">
        <w:rPr>
          <w:rFonts w:ascii="Garamond" w:hAnsi="Garamond"/>
          <w:sz w:val="32"/>
          <w:szCs w:val="32"/>
        </w:rPr>
        <w:t>and controlled</w:t>
      </w:r>
      <w:r w:rsidR="00172403" w:rsidRPr="0079737E">
        <w:rPr>
          <w:rFonts w:ascii="Garamond" w:hAnsi="Garamond"/>
          <w:sz w:val="32"/>
          <w:szCs w:val="32"/>
        </w:rPr>
        <w:t xml:space="preserve"> </w:t>
      </w:r>
      <w:r w:rsidR="00172403" w:rsidRPr="0079737E">
        <w:rPr>
          <w:rFonts w:ascii="Garamond" w:hAnsi="Garamond"/>
          <w:strike/>
          <w:sz w:val="32"/>
          <w:szCs w:val="32"/>
        </w:rPr>
        <w:t xml:space="preserve">(a </w:t>
      </w:r>
      <w:proofErr w:type="spellStart"/>
      <w:r w:rsidR="00172403" w:rsidRPr="0079737E">
        <w:rPr>
          <w:rFonts w:ascii="Garamond" w:hAnsi="Garamond"/>
          <w:i/>
          <w:iCs/>
          <w:strike/>
          <w:sz w:val="32"/>
          <w:szCs w:val="32"/>
        </w:rPr>
        <w:t>Bestand</w:t>
      </w:r>
      <w:proofErr w:type="spellEnd"/>
      <w:r w:rsidR="00172403" w:rsidRPr="0079737E">
        <w:rPr>
          <w:rFonts w:ascii="Garamond" w:hAnsi="Garamond"/>
          <w:strike/>
          <w:sz w:val="32"/>
          <w:szCs w:val="32"/>
        </w:rPr>
        <w:t xml:space="preserve"> in Heidegger’s terms)</w:t>
      </w:r>
      <w:r w:rsidR="00B87995" w:rsidRPr="0079737E">
        <w:rPr>
          <w:rFonts w:ascii="Garamond" w:hAnsi="Garamond"/>
          <w:sz w:val="32"/>
          <w:szCs w:val="32"/>
        </w:rPr>
        <w:t xml:space="preserve">: </w:t>
      </w:r>
    </w:p>
    <w:p w14:paraId="1076F6F1" w14:textId="01455E14" w:rsidR="00765771" w:rsidRPr="0079737E" w:rsidRDefault="00765771" w:rsidP="00765771">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5</w:t>
      </w:r>
      <w:r w:rsidRPr="0079737E">
        <w:rPr>
          <w:rFonts w:ascii="Garamond" w:hAnsi="Garamond"/>
          <w:sz w:val="32"/>
          <w:szCs w:val="32"/>
        </w:rPr>
        <w:t>]</w:t>
      </w:r>
    </w:p>
    <w:p w14:paraId="6440FCF2" w14:textId="2C7BD68A" w:rsidR="00B87995" w:rsidRPr="0079737E" w:rsidRDefault="005C1C55" w:rsidP="00B87995">
      <w:pPr>
        <w:pStyle w:val="ListParagraph"/>
        <w:numPr>
          <w:ilvl w:val="0"/>
          <w:numId w:val="11"/>
        </w:numPr>
        <w:spacing w:after="0" w:line="480" w:lineRule="auto"/>
        <w:rPr>
          <w:rFonts w:ascii="Garamond" w:hAnsi="Garamond"/>
          <w:sz w:val="32"/>
          <w:szCs w:val="32"/>
        </w:rPr>
      </w:pPr>
      <w:r w:rsidRPr="0079737E">
        <w:rPr>
          <w:rFonts w:ascii="Garamond" w:hAnsi="Garamond"/>
          <w:sz w:val="32"/>
          <w:szCs w:val="32"/>
        </w:rPr>
        <w:t xml:space="preserve">A </w:t>
      </w:r>
      <w:r w:rsidR="00B87995" w:rsidRPr="0079737E">
        <w:rPr>
          <w:rFonts w:ascii="Garamond" w:hAnsi="Garamond"/>
          <w:sz w:val="32"/>
          <w:szCs w:val="32"/>
        </w:rPr>
        <w:t xml:space="preserve">river </w:t>
      </w:r>
      <w:r w:rsidR="00D47766" w:rsidRPr="0079737E">
        <w:rPr>
          <w:rFonts w:ascii="Garamond" w:hAnsi="Garamond"/>
          <w:sz w:val="32"/>
          <w:szCs w:val="32"/>
        </w:rPr>
        <w:t xml:space="preserve">is </w:t>
      </w:r>
      <w:r w:rsidR="00B87995" w:rsidRPr="0079737E">
        <w:rPr>
          <w:rFonts w:ascii="Garamond" w:hAnsi="Garamond"/>
          <w:sz w:val="32"/>
          <w:szCs w:val="32"/>
        </w:rPr>
        <w:t xml:space="preserve">hydroelectric </w:t>
      </w:r>
      <w:r w:rsidR="00D47766" w:rsidRPr="0079737E">
        <w:rPr>
          <w:rFonts w:ascii="Garamond" w:hAnsi="Garamond"/>
          <w:sz w:val="32"/>
          <w:szCs w:val="32"/>
        </w:rPr>
        <w:t xml:space="preserve">or irrigation </w:t>
      </w:r>
      <w:r w:rsidR="00B87995" w:rsidRPr="0079737E">
        <w:rPr>
          <w:rFonts w:ascii="Garamond" w:hAnsi="Garamond"/>
          <w:sz w:val="32"/>
          <w:szCs w:val="32"/>
        </w:rPr>
        <w:t>potential</w:t>
      </w:r>
    </w:p>
    <w:p w14:paraId="2C34B2E5" w14:textId="3DFA498C" w:rsidR="00B87995" w:rsidRPr="0079737E" w:rsidRDefault="00B87995" w:rsidP="00B87995">
      <w:pPr>
        <w:numPr>
          <w:ilvl w:val="0"/>
          <w:numId w:val="11"/>
        </w:numPr>
        <w:spacing w:after="0" w:line="480" w:lineRule="auto"/>
        <w:rPr>
          <w:rFonts w:ascii="Garamond" w:hAnsi="Garamond"/>
          <w:sz w:val="32"/>
          <w:szCs w:val="32"/>
        </w:rPr>
      </w:pPr>
      <w:r w:rsidRPr="0079737E">
        <w:rPr>
          <w:rFonts w:ascii="Garamond" w:hAnsi="Garamond"/>
          <w:sz w:val="32"/>
          <w:szCs w:val="32"/>
        </w:rPr>
        <w:t xml:space="preserve">A forest </w:t>
      </w:r>
      <w:r w:rsidR="00D47766" w:rsidRPr="0079737E">
        <w:rPr>
          <w:rFonts w:ascii="Garamond" w:hAnsi="Garamond"/>
          <w:sz w:val="32"/>
          <w:szCs w:val="32"/>
        </w:rPr>
        <w:t xml:space="preserve">is </w:t>
      </w:r>
      <w:r w:rsidRPr="0079737E">
        <w:rPr>
          <w:rFonts w:ascii="Garamond" w:hAnsi="Garamond"/>
          <w:sz w:val="32"/>
          <w:szCs w:val="32"/>
        </w:rPr>
        <w:t>lumber</w:t>
      </w:r>
      <w:r w:rsidR="002609A4" w:rsidRPr="0079737E">
        <w:rPr>
          <w:rFonts w:ascii="Garamond" w:hAnsi="Garamond"/>
          <w:sz w:val="32"/>
          <w:szCs w:val="32"/>
        </w:rPr>
        <w:t xml:space="preserve"> for building</w:t>
      </w:r>
      <w:r w:rsidR="00CD7D2A" w:rsidRPr="0079737E">
        <w:rPr>
          <w:rFonts w:ascii="Garamond" w:hAnsi="Garamond"/>
          <w:sz w:val="32"/>
          <w:szCs w:val="32"/>
        </w:rPr>
        <w:t xml:space="preserve"> or for </w:t>
      </w:r>
      <w:r w:rsidR="001F0AF5" w:rsidRPr="0079737E">
        <w:rPr>
          <w:rFonts w:ascii="Garamond" w:hAnsi="Garamond"/>
          <w:sz w:val="32"/>
          <w:szCs w:val="32"/>
        </w:rPr>
        <w:t xml:space="preserve">giving pleasure to </w:t>
      </w:r>
      <w:r w:rsidR="00CD7D2A" w:rsidRPr="0079737E">
        <w:rPr>
          <w:rFonts w:ascii="Garamond" w:hAnsi="Garamond"/>
          <w:sz w:val="32"/>
          <w:szCs w:val="32"/>
        </w:rPr>
        <w:t>hikers</w:t>
      </w:r>
    </w:p>
    <w:p w14:paraId="60DE8D8F" w14:textId="3A7D9310" w:rsidR="00B87995" w:rsidRPr="0079737E" w:rsidRDefault="00BD3EBB" w:rsidP="00B87995">
      <w:pPr>
        <w:spacing w:after="0" w:line="480" w:lineRule="auto"/>
        <w:rPr>
          <w:rFonts w:ascii="Garamond" w:hAnsi="Garamond"/>
          <w:sz w:val="32"/>
          <w:szCs w:val="32"/>
        </w:rPr>
      </w:pPr>
      <w:r w:rsidRPr="0079737E">
        <w:rPr>
          <w:rFonts w:ascii="Garamond" w:hAnsi="Garamond"/>
          <w:sz w:val="32"/>
          <w:szCs w:val="32"/>
        </w:rPr>
        <w:t>Further, t</w:t>
      </w:r>
      <w:r w:rsidR="00B87995" w:rsidRPr="0079737E">
        <w:rPr>
          <w:rFonts w:ascii="Garamond" w:hAnsi="Garamond"/>
          <w:sz w:val="32"/>
          <w:szCs w:val="32"/>
        </w:rPr>
        <w:t xml:space="preserve">he </w:t>
      </w:r>
      <w:r w:rsidR="00687D71" w:rsidRPr="0079737E">
        <w:rPr>
          <w:rFonts w:ascii="Garamond" w:hAnsi="Garamond"/>
          <w:sz w:val="32"/>
          <w:szCs w:val="32"/>
        </w:rPr>
        <w:t xml:space="preserve">projects for which </w:t>
      </w:r>
      <w:proofErr w:type="spellStart"/>
      <w:r w:rsidR="003116CE" w:rsidRPr="0079737E">
        <w:rPr>
          <w:rFonts w:ascii="Garamond" w:hAnsi="Garamond"/>
          <w:sz w:val="32"/>
          <w:szCs w:val="32"/>
        </w:rPr>
        <w:t>enframed</w:t>
      </w:r>
      <w:proofErr w:type="spellEnd"/>
      <w:r w:rsidR="003116CE" w:rsidRPr="0079737E">
        <w:rPr>
          <w:rFonts w:ascii="Garamond" w:hAnsi="Garamond"/>
          <w:sz w:val="32"/>
          <w:szCs w:val="32"/>
        </w:rPr>
        <w:t xml:space="preserve"> </w:t>
      </w:r>
      <w:r w:rsidR="00B87995" w:rsidRPr="0079737E">
        <w:rPr>
          <w:rFonts w:ascii="Garamond" w:hAnsi="Garamond"/>
          <w:sz w:val="32"/>
          <w:szCs w:val="32"/>
        </w:rPr>
        <w:t xml:space="preserve">resources are held in reserve </w:t>
      </w:r>
      <w:r w:rsidR="00687D71" w:rsidRPr="0079737E">
        <w:rPr>
          <w:rFonts w:ascii="Garamond" w:hAnsi="Garamond"/>
          <w:sz w:val="32"/>
          <w:szCs w:val="32"/>
        </w:rPr>
        <w:t xml:space="preserve">are themselves </w:t>
      </w:r>
      <w:r w:rsidR="00B87995" w:rsidRPr="0079737E">
        <w:rPr>
          <w:rFonts w:ascii="Garamond" w:hAnsi="Garamond"/>
          <w:sz w:val="32"/>
          <w:szCs w:val="32"/>
        </w:rPr>
        <w:t>project</w:t>
      </w:r>
      <w:r w:rsidR="0017642D" w:rsidRPr="0079737E">
        <w:rPr>
          <w:rFonts w:ascii="Garamond" w:hAnsi="Garamond"/>
          <w:sz w:val="32"/>
          <w:szCs w:val="32"/>
        </w:rPr>
        <w:t>s</w:t>
      </w:r>
      <w:r w:rsidR="00B87995" w:rsidRPr="0079737E">
        <w:rPr>
          <w:rFonts w:ascii="Garamond" w:hAnsi="Garamond"/>
          <w:sz w:val="32"/>
          <w:szCs w:val="32"/>
        </w:rPr>
        <w:t xml:space="preserve"> for </w:t>
      </w:r>
      <w:r w:rsidR="0017642D" w:rsidRPr="0079737E">
        <w:rPr>
          <w:rFonts w:ascii="Garamond" w:hAnsi="Garamond"/>
          <w:sz w:val="32"/>
          <w:szCs w:val="32"/>
        </w:rPr>
        <w:t xml:space="preserve">yet </w:t>
      </w:r>
      <w:r w:rsidR="00B87995" w:rsidRPr="0079737E">
        <w:rPr>
          <w:rFonts w:ascii="Garamond" w:hAnsi="Garamond"/>
          <w:sz w:val="32"/>
          <w:szCs w:val="32"/>
        </w:rPr>
        <w:t xml:space="preserve">other uses: </w:t>
      </w:r>
    </w:p>
    <w:p w14:paraId="5875E11E" w14:textId="77777777" w:rsidR="00B87995" w:rsidRPr="0079737E" w:rsidRDefault="00B87995" w:rsidP="00B87995">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t>I</w:t>
      </w:r>
      <w:r w:rsidR="000205E6" w:rsidRPr="0079737E">
        <w:rPr>
          <w:rFonts w:ascii="Garamond" w:hAnsi="Garamond"/>
          <w:sz w:val="32"/>
          <w:szCs w:val="32"/>
        </w:rPr>
        <w:t>ron is raw material stockpiled in the earth and used to make steel</w:t>
      </w:r>
    </w:p>
    <w:p w14:paraId="4F973570" w14:textId="2A113802" w:rsidR="00B87995" w:rsidRPr="0079737E" w:rsidRDefault="00B87995" w:rsidP="00B87995">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t>S</w:t>
      </w:r>
      <w:r w:rsidR="000205E6" w:rsidRPr="0079737E">
        <w:rPr>
          <w:rFonts w:ascii="Garamond" w:hAnsi="Garamond"/>
          <w:sz w:val="32"/>
          <w:szCs w:val="32"/>
        </w:rPr>
        <w:t>teel is held in stock for things such as bridge trusses</w:t>
      </w:r>
    </w:p>
    <w:p w14:paraId="322CC324" w14:textId="35E54074" w:rsidR="00B87995" w:rsidRPr="0079737E" w:rsidRDefault="00B87995" w:rsidP="00B87995">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lastRenderedPageBreak/>
        <w:t>B</w:t>
      </w:r>
      <w:r w:rsidR="000205E6" w:rsidRPr="0079737E">
        <w:rPr>
          <w:rFonts w:ascii="Garamond" w:hAnsi="Garamond"/>
          <w:sz w:val="32"/>
          <w:szCs w:val="32"/>
        </w:rPr>
        <w:t xml:space="preserve">ridge trusses are </w:t>
      </w:r>
      <w:r w:rsidR="000654F5" w:rsidRPr="0079737E">
        <w:rPr>
          <w:rFonts w:ascii="Garamond" w:hAnsi="Garamond"/>
          <w:sz w:val="32"/>
          <w:szCs w:val="32"/>
        </w:rPr>
        <w:t xml:space="preserve">made </w:t>
      </w:r>
      <w:r w:rsidR="00715BF9" w:rsidRPr="0079737E">
        <w:rPr>
          <w:rFonts w:ascii="Garamond" w:hAnsi="Garamond"/>
          <w:sz w:val="32"/>
          <w:szCs w:val="32"/>
        </w:rPr>
        <w:t>to span gaps along</w:t>
      </w:r>
      <w:r w:rsidR="000205E6" w:rsidRPr="0079737E">
        <w:rPr>
          <w:rFonts w:ascii="Garamond" w:hAnsi="Garamond"/>
          <w:sz w:val="32"/>
          <w:szCs w:val="32"/>
        </w:rPr>
        <w:t xml:space="preserve"> our highways</w:t>
      </w:r>
    </w:p>
    <w:p w14:paraId="7A5B35EA" w14:textId="34505C1F" w:rsidR="00B87995" w:rsidRPr="0079737E" w:rsidRDefault="00B87995" w:rsidP="00B87995">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t>H</w:t>
      </w:r>
      <w:r w:rsidR="000205E6" w:rsidRPr="0079737E">
        <w:rPr>
          <w:rFonts w:ascii="Garamond" w:hAnsi="Garamond"/>
          <w:sz w:val="32"/>
          <w:szCs w:val="32"/>
        </w:rPr>
        <w:t xml:space="preserve">ighways are means for us to get to </w:t>
      </w:r>
      <w:r w:rsidR="008C348B" w:rsidRPr="0079737E">
        <w:rPr>
          <w:rFonts w:ascii="Garamond" w:hAnsi="Garamond"/>
          <w:sz w:val="32"/>
          <w:szCs w:val="32"/>
        </w:rPr>
        <w:t>from one place to another</w:t>
      </w:r>
    </w:p>
    <w:p w14:paraId="2B9AFF72" w14:textId="210C1C50" w:rsidR="009B7C9A" w:rsidRPr="0079737E" w:rsidRDefault="00B87995" w:rsidP="00B87995">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t xml:space="preserve">In those </w:t>
      </w:r>
      <w:r w:rsidR="000205E6" w:rsidRPr="0079737E">
        <w:rPr>
          <w:rFonts w:ascii="Garamond" w:hAnsi="Garamond"/>
          <w:sz w:val="32"/>
          <w:szCs w:val="32"/>
        </w:rPr>
        <w:t>places</w:t>
      </w:r>
      <w:r w:rsidRPr="0079737E">
        <w:rPr>
          <w:rFonts w:ascii="Garamond" w:hAnsi="Garamond"/>
          <w:sz w:val="32"/>
          <w:szCs w:val="32"/>
        </w:rPr>
        <w:t>,</w:t>
      </w:r>
      <w:r w:rsidR="000205E6" w:rsidRPr="0079737E">
        <w:rPr>
          <w:rFonts w:ascii="Garamond" w:hAnsi="Garamond"/>
          <w:sz w:val="32"/>
          <w:szCs w:val="32"/>
        </w:rPr>
        <w:t xml:space="preserve"> we have other projects</w:t>
      </w:r>
      <w:r w:rsidR="00664A31" w:rsidRPr="0079737E">
        <w:rPr>
          <w:rFonts w:ascii="Garamond" w:hAnsi="Garamond"/>
          <w:sz w:val="32"/>
          <w:szCs w:val="32"/>
        </w:rPr>
        <w:t xml:space="preserve"> with other </w:t>
      </w:r>
      <w:r w:rsidR="00C45C07" w:rsidRPr="0079737E">
        <w:rPr>
          <w:rFonts w:ascii="Garamond" w:hAnsi="Garamond"/>
          <w:sz w:val="32"/>
          <w:szCs w:val="32"/>
        </w:rPr>
        <w:t>ends</w:t>
      </w:r>
      <w:r w:rsidR="000205E6" w:rsidRPr="0079737E">
        <w:rPr>
          <w:rFonts w:ascii="Garamond" w:hAnsi="Garamond"/>
          <w:sz w:val="32"/>
          <w:szCs w:val="32"/>
        </w:rPr>
        <w:t>, such as work or recreation</w:t>
      </w:r>
    </w:p>
    <w:p w14:paraId="58688EBA" w14:textId="77777777" w:rsidR="00210278" w:rsidRPr="0079737E" w:rsidRDefault="009B7C9A" w:rsidP="00574DC0">
      <w:pPr>
        <w:pStyle w:val="ListParagraph"/>
        <w:numPr>
          <w:ilvl w:val="0"/>
          <w:numId w:val="12"/>
        </w:numPr>
        <w:spacing w:after="0" w:line="480" w:lineRule="auto"/>
        <w:rPr>
          <w:rFonts w:ascii="Garamond" w:hAnsi="Garamond"/>
          <w:sz w:val="32"/>
          <w:szCs w:val="32"/>
        </w:rPr>
      </w:pPr>
      <w:r w:rsidRPr="0079737E">
        <w:rPr>
          <w:rFonts w:ascii="Garamond" w:hAnsi="Garamond"/>
          <w:sz w:val="32"/>
          <w:szCs w:val="32"/>
        </w:rPr>
        <w:t>A</w:t>
      </w:r>
      <w:r w:rsidR="000205E6" w:rsidRPr="0079737E">
        <w:rPr>
          <w:rFonts w:ascii="Garamond" w:hAnsi="Garamond"/>
          <w:sz w:val="32"/>
          <w:szCs w:val="32"/>
        </w:rPr>
        <w:t>nd on and on</w:t>
      </w:r>
      <w:r w:rsidR="008D0F53" w:rsidRPr="0079737E">
        <w:rPr>
          <w:rFonts w:ascii="Garamond" w:hAnsi="Garamond"/>
          <w:sz w:val="32"/>
          <w:szCs w:val="32"/>
        </w:rPr>
        <w:t xml:space="preserve">: </w:t>
      </w:r>
      <w:proofErr w:type="spellStart"/>
      <w:r w:rsidR="008D0F53" w:rsidRPr="0079737E">
        <w:rPr>
          <w:rFonts w:ascii="Garamond" w:hAnsi="Garamond"/>
          <w:sz w:val="32"/>
          <w:szCs w:val="32"/>
        </w:rPr>
        <w:t>every thing</w:t>
      </w:r>
      <w:proofErr w:type="spellEnd"/>
      <w:r w:rsidR="008D0F53" w:rsidRPr="0079737E">
        <w:rPr>
          <w:rFonts w:ascii="Garamond" w:hAnsi="Garamond"/>
          <w:sz w:val="32"/>
          <w:szCs w:val="32"/>
        </w:rPr>
        <w:t xml:space="preserve"> is in reserve for further uses for something else, with no ultimate end of uses</w:t>
      </w:r>
    </w:p>
    <w:p w14:paraId="19F8BE01" w14:textId="54D16CD7" w:rsidR="00E46022" w:rsidRPr="0079737E" w:rsidRDefault="00E46022" w:rsidP="00E46022">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6</w:t>
      </w:r>
      <w:r w:rsidRPr="0079737E">
        <w:rPr>
          <w:rFonts w:ascii="Garamond" w:hAnsi="Garamond"/>
          <w:sz w:val="32"/>
          <w:szCs w:val="32"/>
        </w:rPr>
        <w:t>]</w:t>
      </w:r>
    </w:p>
    <w:p w14:paraId="28BEC057" w14:textId="47A29408" w:rsidR="00574DC0" w:rsidRPr="0079737E" w:rsidRDefault="003A697A" w:rsidP="00CF6120">
      <w:pPr>
        <w:spacing w:after="0" w:line="480" w:lineRule="auto"/>
        <w:rPr>
          <w:rFonts w:ascii="Garamond" w:hAnsi="Garamond"/>
          <w:sz w:val="32"/>
          <w:szCs w:val="32"/>
        </w:rPr>
      </w:pPr>
      <w:r w:rsidRPr="0079737E">
        <w:rPr>
          <w:rFonts w:ascii="Garamond" w:hAnsi="Garamond"/>
          <w:sz w:val="32"/>
          <w:szCs w:val="32"/>
        </w:rPr>
        <w:t>The danger of technology is that, built into its framing, is the insistence that nothing is outside its frame: there is nothing it cannot grasp and measure. As a result, t</w:t>
      </w:r>
      <w:r w:rsidR="00C75683" w:rsidRPr="0079737E">
        <w:rPr>
          <w:rFonts w:ascii="Garamond" w:hAnsi="Garamond"/>
          <w:sz w:val="32"/>
          <w:szCs w:val="32"/>
        </w:rPr>
        <w:t>echnology flattens the richness of what-is; e</w:t>
      </w:r>
      <w:r w:rsidR="00574DC0" w:rsidRPr="0079737E">
        <w:rPr>
          <w:rFonts w:ascii="Garamond" w:hAnsi="Garamond"/>
          <w:sz w:val="32"/>
          <w:szCs w:val="32"/>
        </w:rPr>
        <w:t>verything is reduced to utility</w:t>
      </w:r>
      <w:r w:rsidR="00F55D41" w:rsidRPr="0079737E">
        <w:rPr>
          <w:rFonts w:ascii="Garamond" w:hAnsi="Garamond"/>
          <w:sz w:val="32"/>
          <w:szCs w:val="32"/>
        </w:rPr>
        <w:t>:</w:t>
      </w:r>
      <w:r w:rsidR="00210278" w:rsidRPr="0079737E">
        <w:rPr>
          <w:rFonts w:ascii="Garamond" w:hAnsi="Garamond"/>
          <w:sz w:val="32"/>
          <w:szCs w:val="32"/>
        </w:rPr>
        <w:t xml:space="preserve"> every</w:t>
      </w:r>
      <w:r w:rsidR="00DC7065" w:rsidRPr="0079737E">
        <w:rPr>
          <w:rFonts w:ascii="Garamond" w:hAnsi="Garamond"/>
          <w:sz w:val="32"/>
          <w:szCs w:val="32"/>
        </w:rPr>
        <w:t xml:space="preserve"> particular </w:t>
      </w:r>
      <w:r w:rsidR="00210278" w:rsidRPr="0079737E">
        <w:rPr>
          <w:rFonts w:ascii="Garamond" w:hAnsi="Garamond"/>
          <w:sz w:val="32"/>
          <w:szCs w:val="32"/>
        </w:rPr>
        <w:t>thing is good for something else</w:t>
      </w:r>
      <w:r w:rsidR="00D90974" w:rsidRPr="0079737E">
        <w:rPr>
          <w:rFonts w:ascii="Garamond" w:hAnsi="Garamond"/>
          <w:sz w:val="32"/>
          <w:szCs w:val="32"/>
        </w:rPr>
        <w:t xml:space="preserve">. In the end, </w:t>
      </w:r>
      <w:r w:rsidR="00210278" w:rsidRPr="0079737E">
        <w:rPr>
          <w:rFonts w:ascii="Garamond" w:hAnsi="Garamond"/>
          <w:sz w:val="32"/>
          <w:szCs w:val="32"/>
        </w:rPr>
        <w:t>nothing is good in itself</w:t>
      </w:r>
      <w:r w:rsidR="00574DC0" w:rsidRPr="0079737E">
        <w:rPr>
          <w:rFonts w:ascii="Garamond" w:hAnsi="Garamond"/>
          <w:sz w:val="32"/>
          <w:szCs w:val="32"/>
        </w:rPr>
        <w:t xml:space="preserve">. </w:t>
      </w:r>
      <w:r w:rsidR="00CF6120" w:rsidRPr="0079737E">
        <w:rPr>
          <w:rFonts w:ascii="Garamond" w:hAnsi="Garamond"/>
          <w:sz w:val="32"/>
          <w:szCs w:val="32"/>
        </w:rPr>
        <w:t xml:space="preserve">But if nothing is good in itself, then there is no actual good; </w:t>
      </w:r>
      <w:r w:rsidR="00CF6120" w:rsidRPr="0079737E">
        <w:rPr>
          <w:rFonts w:ascii="Garamond" w:hAnsi="Garamond"/>
          <w:i/>
          <w:iCs/>
          <w:sz w:val="32"/>
          <w:szCs w:val="32"/>
        </w:rPr>
        <w:t>nihilism is the danger of technology</w:t>
      </w:r>
      <w:r w:rsidR="00CF6120" w:rsidRPr="0079737E">
        <w:rPr>
          <w:rFonts w:ascii="Garamond" w:hAnsi="Garamond"/>
          <w:sz w:val="32"/>
          <w:szCs w:val="32"/>
        </w:rPr>
        <w:t>.</w:t>
      </w:r>
      <w:r w:rsidR="005E6277" w:rsidRPr="0079737E">
        <w:rPr>
          <w:rStyle w:val="FootnoteReference"/>
          <w:rFonts w:ascii="Garamond" w:hAnsi="Garamond"/>
          <w:sz w:val="32"/>
          <w:szCs w:val="32"/>
        </w:rPr>
        <w:footnoteReference w:id="2"/>
      </w:r>
      <w:r w:rsidR="00CF6120" w:rsidRPr="0079737E">
        <w:rPr>
          <w:rFonts w:ascii="Garamond" w:hAnsi="Garamond"/>
          <w:sz w:val="32"/>
          <w:szCs w:val="32"/>
        </w:rPr>
        <w:t xml:space="preserve"> </w:t>
      </w:r>
    </w:p>
    <w:p w14:paraId="78D764C0" w14:textId="68E12676" w:rsidR="00CD792A" w:rsidRPr="0079737E" w:rsidRDefault="00DE2099" w:rsidP="00CD792A">
      <w:pPr>
        <w:spacing w:after="0" w:line="480" w:lineRule="auto"/>
        <w:ind w:firstLine="720"/>
        <w:rPr>
          <w:rFonts w:ascii="Garamond" w:hAnsi="Garamond"/>
          <w:sz w:val="32"/>
          <w:szCs w:val="32"/>
        </w:rPr>
      </w:pPr>
      <w:r w:rsidRPr="0079737E">
        <w:rPr>
          <w:rFonts w:ascii="Garamond" w:hAnsi="Garamond"/>
          <w:sz w:val="32"/>
          <w:szCs w:val="32"/>
        </w:rPr>
        <w:lastRenderedPageBreak/>
        <w:t xml:space="preserve">Consider what </w:t>
      </w:r>
      <w:r w:rsidR="007126EE" w:rsidRPr="0079737E">
        <w:rPr>
          <w:rFonts w:ascii="Garamond" w:hAnsi="Garamond"/>
          <w:sz w:val="32"/>
          <w:szCs w:val="32"/>
        </w:rPr>
        <w:t>Heidegger’s thinking about technology</w:t>
      </w:r>
      <w:r w:rsidRPr="0079737E">
        <w:rPr>
          <w:rFonts w:ascii="Garamond" w:hAnsi="Garamond"/>
          <w:sz w:val="32"/>
          <w:szCs w:val="32"/>
        </w:rPr>
        <w:t xml:space="preserve"> means </w:t>
      </w:r>
      <w:r w:rsidR="00526EAA" w:rsidRPr="0079737E">
        <w:rPr>
          <w:rFonts w:ascii="Garamond" w:hAnsi="Garamond"/>
          <w:sz w:val="32"/>
          <w:szCs w:val="32"/>
        </w:rPr>
        <w:t xml:space="preserve">for </w:t>
      </w:r>
      <w:r w:rsidRPr="0079737E">
        <w:rPr>
          <w:rFonts w:ascii="Garamond" w:hAnsi="Garamond"/>
          <w:sz w:val="32"/>
          <w:szCs w:val="32"/>
        </w:rPr>
        <w:t>the sciences</w:t>
      </w:r>
      <w:r w:rsidR="00D05CC0" w:rsidRPr="0079737E">
        <w:rPr>
          <w:rFonts w:ascii="Garamond" w:hAnsi="Garamond"/>
          <w:sz w:val="32"/>
          <w:szCs w:val="32"/>
        </w:rPr>
        <w:t>, natural and social</w:t>
      </w:r>
      <w:r w:rsidRPr="0079737E">
        <w:rPr>
          <w:rFonts w:ascii="Garamond" w:hAnsi="Garamond"/>
          <w:sz w:val="32"/>
          <w:szCs w:val="32"/>
        </w:rPr>
        <w:t>. I</w:t>
      </w:r>
      <w:r w:rsidR="002834E7" w:rsidRPr="0079737E">
        <w:rPr>
          <w:rFonts w:ascii="Garamond" w:hAnsi="Garamond"/>
          <w:sz w:val="32"/>
          <w:szCs w:val="32"/>
        </w:rPr>
        <w:t>n Heidegger’s sense, e</w:t>
      </w:r>
      <w:r w:rsidR="000205E6" w:rsidRPr="0079737E">
        <w:rPr>
          <w:rFonts w:ascii="Garamond" w:hAnsi="Garamond"/>
          <w:sz w:val="32"/>
          <w:szCs w:val="32"/>
        </w:rPr>
        <w:t xml:space="preserve">ven the purest theoretical science </w:t>
      </w:r>
      <w:r w:rsidR="00913AA1" w:rsidRPr="0079737E">
        <w:rPr>
          <w:rFonts w:ascii="Garamond" w:hAnsi="Garamond"/>
          <w:sz w:val="32"/>
          <w:szCs w:val="32"/>
        </w:rPr>
        <w:t>is technological</w:t>
      </w:r>
      <w:r w:rsidR="00947825" w:rsidRPr="0079737E">
        <w:rPr>
          <w:rFonts w:ascii="Garamond" w:hAnsi="Garamond"/>
          <w:sz w:val="32"/>
          <w:szCs w:val="32"/>
        </w:rPr>
        <w:t>.</w:t>
      </w:r>
      <w:r w:rsidR="00913AA1" w:rsidRPr="0079737E">
        <w:rPr>
          <w:rFonts w:ascii="Garamond" w:hAnsi="Garamond"/>
          <w:sz w:val="32"/>
          <w:szCs w:val="32"/>
        </w:rPr>
        <w:t xml:space="preserve"> </w:t>
      </w:r>
      <w:r w:rsidR="002834E7" w:rsidRPr="0079737E">
        <w:rPr>
          <w:rFonts w:ascii="Garamond" w:hAnsi="Garamond"/>
          <w:sz w:val="32"/>
          <w:szCs w:val="32"/>
        </w:rPr>
        <w:t>I</w:t>
      </w:r>
      <w:r w:rsidR="002D6BF8" w:rsidRPr="0079737E">
        <w:rPr>
          <w:rFonts w:ascii="Garamond" w:hAnsi="Garamond"/>
          <w:sz w:val="32"/>
          <w:szCs w:val="32"/>
        </w:rPr>
        <w:t>t is a “mode of disclosure</w:t>
      </w:r>
      <w:r w:rsidR="00347B63" w:rsidRPr="0079737E">
        <w:rPr>
          <w:rFonts w:ascii="Garamond" w:hAnsi="Garamond"/>
          <w:sz w:val="32"/>
          <w:szCs w:val="32"/>
        </w:rPr>
        <w:t>,</w:t>
      </w:r>
      <w:r w:rsidR="002D6BF8" w:rsidRPr="0079737E">
        <w:rPr>
          <w:rFonts w:ascii="Garamond" w:hAnsi="Garamond"/>
          <w:sz w:val="32"/>
          <w:szCs w:val="32"/>
        </w:rPr>
        <w:t>”</w:t>
      </w:r>
      <w:r w:rsidR="00913AA1" w:rsidRPr="0079737E">
        <w:rPr>
          <w:rFonts w:ascii="Garamond" w:hAnsi="Garamond"/>
          <w:sz w:val="32"/>
          <w:szCs w:val="32"/>
        </w:rPr>
        <w:t xml:space="preserve"> </w:t>
      </w:r>
      <w:r w:rsidR="00347B63" w:rsidRPr="0079737E">
        <w:rPr>
          <w:rFonts w:ascii="Garamond" w:hAnsi="Garamond"/>
          <w:sz w:val="32"/>
          <w:szCs w:val="32"/>
        </w:rPr>
        <w:t xml:space="preserve">a way of </w:t>
      </w:r>
      <w:r w:rsidR="00913AA1" w:rsidRPr="0079737E">
        <w:rPr>
          <w:rFonts w:ascii="Garamond" w:hAnsi="Garamond"/>
          <w:sz w:val="32"/>
          <w:szCs w:val="32"/>
        </w:rPr>
        <w:t>reveal</w:t>
      </w:r>
      <w:r w:rsidR="002D6BF8" w:rsidRPr="0079737E">
        <w:rPr>
          <w:rFonts w:ascii="Garamond" w:hAnsi="Garamond"/>
          <w:sz w:val="32"/>
          <w:szCs w:val="32"/>
        </w:rPr>
        <w:t>ing</w:t>
      </w:r>
      <w:r w:rsidR="00913AA1" w:rsidRPr="0079737E">
        <w:rPr>
          <w:rFonts w:ascii="Garamond" w:hAnsi="Garamond"/>
          <w:sz w:val="32"/>
          <w:szCs w:val="32"/>
        </w:rPr>
        <w:t xml:space="preserve"> the things of the world as measurable and predictable</w:t>
      </w:r>
      <w:r w:rsidR="00414F88" w:rsidRPr="0079737E">
        <w:rPr>
          <w:rFonts w:ascii="Garamond" w:hAnsi="Garamond"/>
          <w:sz w:val="32"/>
          <w:szCs w:val="32"/>
        </w:rPr>
        <w:t xml:space="preserve">—and </w:t>
      </w:r>
      <w:r w:rsidR="00947825" w:rsidRPr="0079737E">
        <w:rPr>
          <w:rFonts w:ascii="Garamond" w:hAnsi="Garamond"/>
          <w:sz w:val="32"/>
          <w:szCs w:val="32"/>
        </w:rPr>
        <w:t xml:space="preserve">it is precisely </w:t>
      </w:r>
      <w:r w:rsidR="00414F88" w:rsidRPr="0079737E">
        <w:rPr>
          <w:rFonts w:ascii="Garamond" w:hAnsi="Garamond"/>
          <w:sz w:val="32"/>
          <w:szCs w:val="32"/>
        </w:rPr>
        <w:t xml:space="preserve">measurability and predictability </w:t>
      </w:r>
      <w:r w:rsidR="00947825" w:rsidRPr="0079737E">
        <w:rPr>
          <w:rFonts w:ascii="Garamond" w:hAnsi="Garamond"/>
          <w:sz w:val="32"/>
          <w:szCs w:val="32"/>
        </w:rPr>
        <w:t xml:space="preserve">that </w:t>
      </w:r>
      <w:r w:rsidR="00414F88" w:rsidRPr="0079737E">
        <w:rPr>
          <w:rFonts w:ascii="Garamond" w:hAnsi="Garamond"/>
          <w:sz w:val="32"/>
          <w:szCs w:val="32"/>
        </w:rPr>
        <w:t xml:space="preserve">make </w:t>
      </w:r>
      <w:r w:rsidR="00947825" w:rsidRPr="0079737E">
        <w:rPr>
          <w:rFonts w:ascii="Garamond" w:hAnsi="Garamond"/>
          <w:sz w:val="32"/>
          <w:szCs w:val="32"/>
        </w:rPr>
        <w:t>something</w:t>
      </w:r>
      <w:r w:rsidR="00414F88" w:rsidRPr="0079737E">
        <w:rPr>
          <w:rFonts w:ascii="Garamond" w:hAnsi="Garamond"/>
          <w:sz w:val="32"/>
          <w:szCs w:val="32"/>
        </w:rPr>
        <w:t xml:space="preserve"> a resource</w:t>
      </w:r>
      <w:r w:rsidR="00913AA1" w:rsidRPr="0079737E">
        <w:rPr>
          <w:rFonts w:ascii="Garamond" w:hAnsi="Garamond"/>
          <w:sz w:val="32"/>
          <w:szCs w:val="32"/>
        </w:rPr>
        <w:t xml:space="preserve">. </w:t>
      </w:r>
      <w:r w:rsidR="004F6C7B" w:rsidRPr="0079737E">
        <w:rPr>
          <w:rFonts w:ascii="Garamond" w:hAnsi="Garamond"/>
          <w:sz w:val="32"/>
          <w:szCs w:val="32"/>
        </w:rPr>
        <w:t>In</w:t>
      </w:r>
      <w:r w:rsidR="00C51826" w:rsidRPr="0079737E">
        <w:rPr>
          <w:rFonts w:ascii="Garamond" w:hAnsi="Garamond"/>
          <w:sz w:val="32"/>
          <w:szCs w:val="32"/>
        </w:rPr>
        <w:t xml:space="preserve"> the natural sciences, where physics remains the model of the purest science, things are reduced to what can be mathematically formulated and empirically tested. But that reduction is </w:t>
      </w:r>
      <w:r w:rsidR="004F6C7B" w:rsidRPr="0079737E">
        <w:rPr>
          <w:rFonts w:ascii="Garamond" w:hAnsi="Garamond"/>
          <w:sz w:val="32"/>
          <w:szCs w:val="32"/>
        </w:rPr>
        <w:t xml:space="preserve">itself </w:t>
      </w:r>
      <w:r w:rsidR="00C51826" w:rsidRPr="0079737E">
        <w:rPr>
          <w:rFonts w:ascii="Garamond" w:hAnsi="Garamond"/>
          <w:sz w:val="32"/>
          <w:szCs w:val="32"/>
        </w:rPr>
        <w:t>technological</w:t>
      </w:r>
      <w:r w:rsidR="004F6C7B" w:rsidRPr="0079737E">
        <w:rPr>
          <w:rFonts w:ascii="Garamond" w:hAnsi="Garamond"/>
          <w:sz w:val="32"/>
          <w:szCs w:val="32"/>
        </w:rPr>
        <w:t xml:space="preserve">, for it takes the world to be that which can be measured, predicted, </w:t>
      </w:r>
      <w:r w:rsidR="00C51826" w:rsidRPr="0079737E">
        <w:rPr>
          <w:rFonts w:ascii="Garamond" w:hAnsi="Garamond"/>
          <w:sz w:val="32"/>
          <w:szCs w:val="32"/>
        </w:rPr>
        <w:t>and controlled</w:t>
      </w:r>
      <w:r w:rsidR="00465D27" w:rsidRPr="0079737E">
        <w:rPr>
          <w:rFonts w:ascii="Garamond" w:hAnsi="Garamond"/>
          <w:sz w:val="32"/>
          <w:szCs w:val="32"/>
        </w:rPr>
        <w:t>.</w:t>
      </w:r>
      <w:r w:rsidR="00797F5A" w:rsidRPr="0079737E">
        <w:rPr>
          <w:rFonts w:ascii="Garamond" w:hAnsi="Garamond"/>
          <w:sz w:val="32"/>
          <w:szCs w:val="32"/>
        </w:rPr>
        <w:t xml:space="preserve"> </w:t>
      </w:r>
      <w:r w:rsidR="00B87995" w:rsidRPr="0079737E">
        <w:rPr>
          <w:rFonts w:ascii="Garamond" w:hAnsi="Garamond"/>
          <w:sz w:val="32"/>
          <w:szCs w:val="32"/>
        </w:rPr>
        <w:t>By setting up nature as a system of forces and energies</w:t>
      </w:r>
      <w:r w:rsidR="00F05134" w:rsidRPr="0079737E">
        <w:rPr>
          <w:rFonts w:ascii="Garamond" w:hAnsi="Garamond"/>
          <w:sz w:val="32"/>
          <w:szCs w:val="32"/>
        </w:rPr>
        <w:t xml:space="preserve"> in an unending causal network</w:t>
      </w:r>
      <w:r w:rsidR="00B87995" w:rsidRPr="0079737E">
        <w:rPr>
          <w:rFonts w:ascii="Garamond" w:hAnsi="Garamond"/>
          <w:sz w:val="32"/>
          <w:szCs w:val="32"/>
        </w:rPr>
        <w:t xml:space="preserve">, physics </w:t>
      </w:r>
      <w:r w:rsidR="004F6C7B" w:rsidRPr="0079737E">
        <w:rPr>
          <w:rFonts w:ascii="Garamond" w:hAnsi="Garamond"/>
          <w:sz w:val="32"/>
          <w:szCs w:val="32"/>
        </w:rPr>
        <w:t xml:space="preserve">becomes </w:t>
      </w:r>
      <w:r w:rsidR="0068498E" w:rsidRPr="0079737E">
        <w:rPr>
          <w:rFonts w:ascii="Garamond" w:hAnsi="Garamond"/>
          <w:sz w:val="32"/>
          <w:szCs w:val="32"/>
        </w:rPr>
        <w:t>the</w:t>
      </w:r>
      <w:r w:rsidR="00C83EFB" w:rsidRPr="0079737E">
        <w:rPr>
          <w:rFonts w:ascii="Garamond" w:hAnsi="Garamond"/>
          <w:sz w:val="32"/>
          <w:szCs w:val="32"/>
        </w:rPr>
        <w:t xml:space="preserve"> </w:t>
      </w:r>
      <w:r w:rsidR="0068498E" w:rsidRPr="0079737E">
        <w:rPr>
          <w:rFonts w:ascii="Garamond" w:hAnsi="Garamond"/>
          <w:sz w:val="32"/>
          <w:szCs w:val="32"/>
        </w:rPr>
        <w:t xml:space="preserve">foundation for </w:t>
      </w:r>
      <w:r w:rsidR="00B87995" w:rsidRPr="0079737E">
        <w:rPr>
          <w:rFonts w:ascii="Garamond" w:hAnsi="Garamond"/>
          <w:sz w:val="32"/>
          <w:szCs w:val="32"/>
        </w:rPr>
        <w:t>the technological ordering of reality</w:t>
      </w:r>
      <w:r w:rsidR="00E75BFA" w:rsidRPr="0079737E">
        <w:rPr>
          <w:rFonts w:ascii="Garamond" w:hAnsi="Garamond"/>
          <w:sz w:val="32"/>
          <w:szCs w:val="32"/>
        </w:rPr>
        <w:t xml:space="preserve"> as stockpile</w:t>
      </w:r>
      <w:r w:rsidR="00B87995" w:rsidRPr="0079737E">
        <w:rPr>
          <w:rFonts w:ascii="Garamond" w:hAnsi="Garamond"/>
          <w:sz w:val="32"/>
          <w:szCs w:val="32"/>
        </w:rPr>
        <w:t xml:space="preserve">. </w:t>
      </w:r>
      <w:r w:rsidR="009D3644" w:rsidRPr="0079737E">
        <w:rPr>
          <w:rFonts w:ascii="Garamond" w:hAnsi="Garamond"/>
          <w:sz w:val="32"/>
          <w:szCs w:val="32"/>
        </w:rPr>
        <w:t>As I pointed out earlier, t</w:t>
      </w:r>
      <w:r w:rsidR="00CF3714" w:rsidRPr="0079737E">
        <w:rPr>
          <w:rFonts w:ascii="Garamond" w:hAnsi="Garamond"/>
          <w:sz w:val="32"/>
          <w:szCs w:val="32"/>
        </w:rPr>
        <w:t xml:space="preserve">he </w:t>
      </w:r>
      <w:r w:rsidR="00D76EE7" w:rsidRPr="0079737E">
        <w:rPr>
          <w:rFonts w:ascii="Garamond" w:hAnsi="Garamond"/>
          <w:sz w:val="32"/>
          <w:szCs w:val="32"/>
        </w:rPr>
        <w:t>social</w:t>
      </w:r>
      <w:r w:rsidR="00CF3714" w:rsidRPr="0079737E">
        <w:rPr>
          <w:rFonts w:ascii="Garamond" w:hAnsi="Garamond"/>
          <w:sz w:val="32"/>
          <w:szCs w:val="32"/>
        </w:rPr>
        <w:t xml:space="preserve"> sciences </w:t>
      </w:r>
      <w:r w:rsidR="00EF342E" w:rsidRPr="0079737E">
        <w:rPr>
          <w:rFonts w:ascii="Garamond" w:hAnsi="Garamond"/>
          <w:sz w:val="32"/>
          <w:szCs w:val="32"/>
        </w:rPr>
        <w:t>are not immune to this reduction</w:t>
      </w:r>
      <w:r w:rsidR="00371041" w:rsidRPr="0079737E">
        <w:rPr>
          <w:rFonts w:ascii="Garamond" w:hAnsi="Garamond"/>
          <w:sz w:val="32"/>
          <w:szCs w:val="32"/>
        </w:rPr>
        <w:t>; they</w:t>
      </w:r>
      <w:r w:rsidR="00EF342E" w:rsidRPr="0079737E">
        <w:rPr>
          <w:rFonts w:ascii="Garamond" w:hAnsi="Garamond"/>
          <w:sz w:val="32"/>
          <w:szCs w:val="32"/>
        </w:rPr>
        <w:t xml:space="preserve"> </w:t>
      </w:r>
      <w:r w:rsidR="00CF3714" w:rsidRPr="0079737E">
        <w:rPr>
          <w:rFonts w:ascii="Garamond" w:hAnsi="Garamond"/>
          <w:sz w:val="32"/>
          <w:szCs w:val="32"/>
        </w:rPr>
        <w:t xml:space="preserve">often </w:t>
      </w:r>
      <w:r w:rsidR="00EF342E" w:rsidRPr="0079737E">
        <w:rPr>
          <w:rFonts w:ascii="Garamond" w:hAnsi="Garamond"/>
          <w:sz w:val="32"/>
          <w:szCs w:val="32"/>
        </w:rPr>
        <w:t>imitat</w:t>
      </w:r>
      <w:r w:rsidR="00371041" w:rsidRPr="0079737E">
        <w:rPr>
          <w:rFonts w:ascii="Garamond" w:hAnsi="Garamond"/>
          <w:sz w:val="32"/>
          <w:szCs w:val="32"/>
        </w:rPr>
        <w:t>e</w:t>
      </w:r>
      <w:r w:rsidR="00EF342E" w:rsidRPr="0079737E">
        <w:rPr>
          <w:rFonts w:ascii="Garamond" w:hAnsi="Garamond"/>
          <w:sz w:val="32"/>
          <w:szCs w:val="32"/>
        </w:rPr>
        <w:t xml:space="preserve"> </w:t>
      </w:r>
      <w:r w:rsidR="00CF3714" w:rsidRPr="0079737E">
        <w:rPr>
          <w:rFonts w:ascii="Garamond" w:hAnsi="Garamond"/>
          <w:sz w:val="32"/>
          <w:szCs w:val="32"/>
        </w:rPr>
        <w:t>the natural sciences</w:t>
      </w:r>
      <w:r w:rsidR="00EF342E" w:rsidRPr="0079737E">
        <w:rPr>
          <w:rFonts w:ascii="Garamond" w:hAnsi="Garamond"/>
          <w:sz w:val="32"/>
          <w:szCs w:val="32"/>
        </w:rPr>
        <w:t>. H</w:t>
      </w:r>
      <w:r w:rsidR="00CF3714" w:rsidRPr="0079737E">
        <w:rPr>
          <w:rFonts w:ascii="Garamond" w:hAnsi="Garamond"/>
          <w:sz w:val="32"/>
          <w:szCs w:val="32"/>
        </w:rPr>
        <w:t>uman</w:t>
      </w:r>
      <w:r w:rsidR="00EF342E" w:rsidRPr="0079737E">
        <w:rPr>
          <w:rFonts w:ascii="Garamond" w:hAnsi="Garamond"/>
          <w:sz w:val="32"/>
          <w:szCs w:val="32"/>
        </w:rPr>
        <w:t>s</w:t>
      </w:r>
      <w:r w:rsidR="00CF3714" w:rsidRPr="0079737E">
        <w:rPr>
          <w:rFonts w:ascii="Garamond" w:hAnsi="Garamond"/>
          <w:sz w:val="32"/>
          <w:szCs w:val="32"/>
        </w:rPr>
        <w:t xml:space="preserve"> </w:t>
      </w:r>
      <w:r w:rsidR="001D4BA7" w:rsidRPr="0079737E">
        <w:rPr>
          <w:rFonts w:ascii="Garamond" w:hAnsi="Garamond"/>
          <w:sz w:val="32"/>
          <w:szCs w:val="32"/>
        </w:rPr>
        <w:t>become</w:t>
      </w:r>
      <w:r w:rsidR="00EF342E" w:rsidRPr="0079737E">
        <w:rPr>
          <w:rFonts w:ascii="Garamond" w:hAnsi="Garamond"/>
          <w:sz w:val="32"/>
          <w:szCs w:val="32"/>
        </w:rPr>
        <w:t xml:space="preserve"> </w:t>
      </w:r>
      <w:r w:rsidR="00CF3714" w:rsidRPr="0079737E">
        <w:rPr>
          <w:rFonts w:ascii="Garamond" w:hAnsi="Garamond"/>
          <w:sz w:val="32"/>
          <w:szCs w:val="32"/>
        </w:rPr>
        <w:t>data points or mechanisms</w:t>
      </w:r>
      <w:r w:rsidR="00EF342E" w:rsidRPr="0079737E">
        <w:rPr>
          <w:rFonts w:ascii="Garamond" w:hAnsi="Garamond"/>
          <w:sz w:val="32"/>
          <w:szCs w:val="32"/>
        </w:rPr>
        <w:t>, communities are varia</w:t>
      </w:r>
      <w:r w:rsidR="001D4BA7" w:rsidRPr="0079737E">
        <w:rPr>
          <w:rFonts w:ascii="Garamond" w:hAnsi="Garamond"/>
          <w:sz w:val="32"/>
          <w:szCs w:val="32"/>
        </w:rPr>
        <w:t>b</w:t>
      </w:r>
      <w:r w:rsidR="00EF342E" w:rsidRPr="0079737E">
        <w:rPr>
          <w:rFonts w:ascii="Garamond" w:hAnsi="Garamond"/>
          <w:sz w:val="32"/>
          <w:szCs w:val="32"/>
        </w:rPr>
        <w:t>les, choices are preference satisfactions</w:t>
      </w:r>
      <w:r w:rsidR="00CF3714" w:rsidRPr="0079737E">
        <w:rPr>
          <w:rFonts w:ascii="Garamond" w:hAnsi="Garamond"/>
          <w:sz w:val="32"/>
          <w:szCs w:val="32"/>
        </w:rPr>
        <w:t xml:space="preserve">. </w:t>
      </w:r>
    </w:p>
    <w:p w14:paraId="0E28AFE5" w14:textId="37DB4FB2" w:rsidR="00B138F2" w:rsidRPr="0079737E" w:rsidRDefault="00CD792A" w:rsidP="00CD792A">
      <w:pPr>
        <w:spacing w:after="0" w:line="480" w:lineRule="auto"/>
        <w:ind w:firstLine="720"/>
        <w:rPr>
          <w:rFonts w:ascii="Garamond" w:hAnsi="Garamond"/>
          <w:sz w:val="32"/>
          <w:szCs w:val="32"/>
        </w:rPr>
      </w:pPr>
      <w:r w:rsidRPr="0079737E">
        <w:rPr>
          <w:rFonts w:ascii="Garamond" w:hAnsi="Garamond"/>
          <w:sz w:val="32"/>
          <w:szCs w:val="32"/>
        </w:rPr>
        <w:t>Of course t</w:t>
      </w:r>
      <w:r w:rsidR="00CF3714" w:rsidRPr="0079737E">
        <w:rPr>
          <w:rFonts w:ascii="Garamond" w:hAnsi="Garamond"/>
          <w:sz w:val="32"/>
          <w:szCs w:val="32"/>
        </w:rPr>
        <w:t>here are aspects of human being that are amenable to being understood through measurement, prediction, and control</w:t>
      </w:r>
      <w:r w:rsidR="00A701B2" w:rsidRPr="0079737E">
        <w:rPr>
          <w:rFonts w:ascii="Garamond" w:hAnsi="Garamond"/>
          <w:sz w:val="32"/>
          <w:szCs w:val="32"/>
        </w:rPr>
        <w:t>, for example t</w:t>
      </w:r>
      <w:r w:rsidR="00CF3714" w:rsidRPr="0079737E">
        <w:rPr>
          <w:rFonts w:ascii="Garamond" w:hAnsi="Garamond"/>
          <w:sz w:val="32"/>
          <w:szCs w:val="32"/>
        </w:rPr>
        <w:t>he study of human neural networks</w:t>
      </w:r>
      <w:r w:rsidR="00A701B2" w:rsidRPr="0079737E">
        <w:rPr>
          <w:rFonts w:ascii="Garamond" w:hAnsi="Garamond"/>
          <w:sz w:val="32"/>
          <w:szCs w:val="32"/>
        </w:rPr>
        <w:t xml:space="preserve">. </w:t>
      </w:r>
      <w:r w:rsidR="008654D0" w:rsidRPr="0079737E">
        <w:rPr>
          <w:rFonts w:ascii="Garamond" w:hAnsi="Garamond"/>
          <w:sz w:val="32"/>
          <w:szCs w:val="32"/>
        </w:rPr>
        <w:t xml:space="preserve">Each </w:t>
      </w:r>
      <w:r w:rsidR="009D3E29" w:rsidRPr="0079737E">
        <w:rPr>
          <w:rFonts w:ascii="Garamond" w:hAnsi="Garamond"/>
          <w:sz w:val="32"/>
          <w:szCs w:val="32"/>
        </w:rPr>
        <w:t xml:space="preserve">such </w:t>
      </w:r>
      <w:r w:rsidR="008654D0" w:rsidRPr="0079737E">
        <w:rPr>
          <w:rFonts w:ascii="Garamond" w:hAnsi="Garamond"/>
          <w:sz w:val="32"/>
          <w:szCs w:val="32"/>
        </w:rPr>
        <w:t xml:space="preserve">reduction tells us </w:t>
      </w:r>
      <w:r w:rsidR="008654D0" w:rsidRPr="0079737E">
        <w:rPr>
          <w:rFonts w:ascii="Garamond" w:hAnsi="Garamond"/>
          <w:sz w:val="32"/>
          <w:szCs w:val="32"/>
        </w:rPr>
        <w:lastRenderedPageBreak/>
        <w:t>something, sometimes something useful.</w:t>
      </w:r>
      <w:r w:rsidR="009D3E29" w:rsidRPr="0079737E">
        <w:rPr>
          <w:rFonts w:ascii="Garamond" w:hAnsi="Garamond"/>
          <w:sz w:val="32"/>
          <w:szCs w:val="32"/>
        </w:rPr>
        <w:t xml:space="preserve"> We cannot reject all technological reduction in the social sciences</w:t>
      </w:r>
      <w:r w:rsidR="000E1828" w:rsidRPr="0079737E">
        <w:rPr>
          <w:rFonts w:ascii="Garamond" w:hAnsi="Garamond"/>
          <w:sz w:val="32"/>
          <w:szCs w:val="32"/>
        </w:rPr>
        <w:t xml:space="preserve"> any more than we can reject technological reduction in the natural sciences</w:t>
      </w:r>
      <w:r w:rsidR="009D3E29" w:rsidRPr="0079737E">
        <w:rPr>
          <w:rFonts w:ascii="Garamond" w:hAnsi="Garamond"/>
          <w:sz w:val="32"/>
          <w:szCs w:val="32"/>
        </w:rPr>
        <w:t xml:space="preserve">. </w:t>
      </w:r>
      <w:r w:rsidR="004D4466" w:rsidRPr="0079737E">
        <w:rPr>
          <w:rFonts w:ascii="Garamond" w:hAnsi="Garamond"/>
          <w:sz w:val="32"/>
          <w:szCs w:val="32"/>
        </w:rPr>
        <w:t xml:space="preserve">Nor can we insist that all social science has fallen into the technological trap. </w:t>
      </w:r>
      <w:r w:rsidR="00E54240" w:rsidRPr="0079737E">
        <w:rPr>
          <w:rFonts w:ascii="Garamond" w:hAnsi="Garamond"/>
          <w:sz w:val="32"/>
          <w:szCs w:val="32"/>
        </w:rPr>
        <w:t>Sometimes it</w:t>
      </w:r>
      <w:r w:rsidR="001D4BA7" w:rsidRPr="0079737E">
        <w:rPr>
          <w:rFonts w:ascii="Garamond" w:hAnsi="Garamond"/>
          <w:sz w:val="32"/>
          <w:szCs w:val="32"/>
        </w:rPr>
        <w:t xml:space="preserve"> </w:t>
      </w:r>
      <w:r w:rsidR="001D4BA7" w:rsidRPr="0079737E">
        <w:rPr>
          <w:rFonts w:ascii="Garamond" w:hAnsi="Garamond"/>
          <w:i/>
          <w:iCs/>
          <w:sz w:val="32"/>
          <w:szCs w:val="32"/>
        </w:rPr>
        <w:t>resists</w:t>
      </w:r>
      <w:r w:rsidR="001D4BA7" w:rsidRPr="0079737E">
        <w:rPr>
          <w:rFonts w:ascii="Garamond" w:hAnsi="Garamond"/>
          <w:sz w:val="32"/>
          <w:szCs w:val="32"/>
        </w:rPr>
        <w:t xml:space="preserve"> </w:t>
      </w:r>
      <w:r w:rsidR="00D33806" w:rsidRPr="0079737E">
        <w:rPr>
          <w:rFonts w:ascii="Garamond" w:hAnsi="Garamond"/>
          <w:sz w:val="32"/>
          <w:szCs w:val="32"/>
        </w:rPr>
        <w:t>technology’s</w:t>
      </w:r>
      <w:r w:rsidR="001D4BA7" w:rsidRPr="0079737E">
        <w:rPr>
          <w:rFonts w:ascii="Garamond" w:hAnsi="Garamond"/>
          <w:sz w:val="32"/>
          <w:szCs w:val="32"/>
        </w:rPr>
        <w:t xml:space="preserve"> </w:t>
      </w:r>
      <w:proofErr w:type="spellStart"/>
      <w:r w:rsidR="00DE2C98" w:rsidRPr="0079737E">
        <w:rPr>
          <w:rFonts w:ascii="Garamond" w:hAnsi="Garamond"/>
          <w:sz w:val="32"/>
          <w:szCs w:val="32"/>
        </w:rPr>
        <w:t>enframing</w:t>
      </w:r>
      <w:proofErr w:type="spellEnd"/>
      <w:r w:rsidR="001D4BA7" w:rsidRPr="0079737E">
        <w:rPr>
          <w:rFonts w:ascii="Garamond" w:hAnsi="Garamond"/>
          <w:sz w:val="32"/>
          <w:szCs w:val="32"/>
        </w:rPr>
        <w:t>: s</w:t>
      </w:r>
      <w:r w:rsidR="00BA7CB0" w:rsidRPr="0079737E">
        <w:rPr>
          <w:rFonts w:ascii="Garamond" w:hAnsi="Garamond"/>
          <w:sz w:val="32"/>
          <w:szCs w:val="32"/>
        </w:rPr>
        <w:t>ometimes e</w:t>
      </w:r>
      <w:r w:rsidR="00F9740D" w:rsidRPr="0079737E">
        <w:rPr>
          <w:rFonts w:ascii="Garamond" w:hAnsi="Garamond"/>
          <w:sz w:val="32"/>
          <w:szCs w:val="32"/>
        </w:rPr>
        <w:t>thnography attends to communal ritual</w:t>
      </w:r>
      <w:r w:rsidR="00491AF3" w:rsidRPr="0079737E">
        <w:rPr>
          <w:rFonts w:ascii="Garamond" w:hAnsi="Garamond"/>
          <w:sz w:val="32"/>
          <w:szCs w:val="32"/>
        </w:rPr>
        <w:t xml:space="preserve"> in its fullness</w:t>
      </w:r>
      <w:r w:rsidR="00BA7CB0" w:rsidRPr="0079737E">
        <w:rPr>
          <w:rFonts w:ascii="Garamond" w:hAnsi="Garamond"/>
          <w:sz w:val="32"/>
          <w:szCs w:val="32"/>
        </w:rPr>
        <w:t>,</w:t>
      </w:r>
      <w:r w:rsidR="00F9740D" w:rsidRPr="0079737E">
        <w:rPr>
          <w:rFonts w:ascii="Garamond" w:hAnsi="Garamond"/>
          <w:sz w:val="32"/>
          <w:szCs w:val="32"/>
        </w:rPr>
        <w:t xml:space="preserve"> oral history listens to silenced voices</w:t>
      </w:r>
      <w:r w:rsidR="00BA7CB0" w:rsidRPr="0079737E">
        <w:rPr>
          <w:rFonts w:ascii="Garamond" w:hAnsi="Garamond"/>
          <w:sz w:val="32"/>
          <w:szCs w:val="32"/>
        </w:rPr>
        <w:t>, and</w:t>
      </w:r>
      <w:r w:rsidR="00F9740D" w:rsidRPr="0079737E">
        <w:rPr>
          <w:rFonts w:ascii="Garamond" w:hAnsi="Garamond"/>
          <w:sz w:val="32"/>
          <w:szCs w:val="32"/>
        </w:rPr>
        <w:t xml:space="preserve"> clinical psychology attends to stories of suffering and resilience. </w:t>
      </w:r>
      <w:r w:rsidR="001D4BA7" w:rsidRPr="0079737E">
        <w:rPr>
          <w:rFonts w:ascii="Garamond" w:hAnsi="Garamond"/>
          <w:sz w:val="32"/>
          <w:szCs w:val="32"/>
        </w:rPr>
        <w:t>When they do</w:t>
      </w:r>
      <w:r w:rsidR="00F44087" w:rsidRPr="0079737E">
        <w:rPr>
          <w:rFonts w:ascii="Garamond" w:hAnsi="Garamond"/>
          <w:sz w:val="32"/>
          <w:szCs w:val="32"/>
        </w:rPr>
        <w:t xml:space="preserve"> such things</w:t>
      </w:r>
      <w:r w:rsidR="001D4BA7" w:rsidRPr="0079737E">
        <w:rPr>
          <w:rFonts w:ascii="Garamond" w:hAnsi="Garamond"/>
          <w:sz w:val="32"/>
          <w:szCs w:val="32"/>
        </w:rPr>
        <w:t>, they</w:t>
      </w:r>
      <w:r w:rsidR="00F9740D" w:rsidRPr="0079737E">
        <w:rPr>
          <w:rFonts w:ascii="Garamond" w:hAnsi="Garamond"/>
          <w:sz w:val="32"/>
          <w:szCs w:val="32"/>
        </w:rPr>
        <w:t xml:space="preserve"> resist forgetting that human beings are more than functions. </w:t>
      </w:r>
    </w:p>
    <w:p w14:paraId="61372BB2" w14:textId="767DFEA8" w:rsidR="00F83B3B" w:rsidRPr="0079737E" w:rsidRDefault="00CF3714" w:rsidP="001D4BA7">
      <w:pPr>
        <w:spacing w:after="0" w:line="480" w:lineRule="auto"/>
        <w:ind w:firstLine="720"/>
        <w:rPr>
          <w:rFonts w:ascii="Garamond" w:hAnsi="Garamond"/>
          <w:sz w:val="32"/>
          <w:szCs w:val="32"/>
        </w:rPr>
      </w:pPr>
      <w:r w:rsidRPr="0079737E">
        <w:rPr>
          <w:rFonts w:ascii="Garamond" w:hAnsi="Garamond"/>
          <w:sz w:val="32"/>
          <w:szCs w:val="32"/>
        </w:rPr>
        <w:t>But</w:t>
      </w:r>
      <w:r w:rsidR="001D4BA7" w:rsidRPr="0079737E">
        <w:rPr>
          <w:rFonts w:ascii="Garamond" w:hAnsi="Garamond"/>
          <w:sz w:val="32"/>
          <w:szCs w:val="32"/>
        </w:rPr>
        <w:t xml:space="preserve">, </w:t>
      </w:r>
      <w:r w:rsidR="00DC258D" w:rsidRPr="0079737E">
        <w:rPr>
          <w:rFonts w:ascii="Garamond" w:hAnsi="Garamond"/>
          <w:sz w:val="32"/>
          <w:szCs w:val="32"/>
        </w:rPr>
        <w:t xml:space="preserve">perhaps </w:t>
      </w:r>
      <w:r w:rsidR="001D4BA7" w:rsidRPr="0079737E">
        <w:rPr>
          <w:rFonts w:ascii="Garamond" w:hAnsi="Garamond"/>
          <w:sz w:val="32"/>
          <w:szCs w:val="32"/>
        </w:rPr>
        <w:t xml:space="preserve">in the academy </w:t>
      </w:r>
      <w:r w:rsidR="00DC258D" w:rsidRPr="0079737E">
        <w:rPr>
          <w:rFonts w:ascii="Garamond" w:hAnsi="Garamond"/>
          <w:sz w:val="32"/>
          <w:szCs w:val="32"/>
        </w:rPr>
        <w:t xml:space="preserve">more </w:t>
      </w:r>
      <w:r w:rsidR="001D4BA7" w:rsidRPr="0079737E">
        <w:rPr>
          <w:rFonts w:ascii="Garamond" w:hAnsi="Garamond"/>
          <w:sz w:val="32"/>
          <w:szCs w:val="32"/>
        </w:rPr>
        <w:t>than in the world of practice,</w:t>
      </w:r>
      <w:r w:rsidRPr="0079737E">
        <w:rPr>
          <w:rFonts w:ascii="Garamond" w:hAnsi="Garamond"/>
          <w:sz w:val="32"/>
          <w:szCs w:val="32"/>
        </w:rPr>
        <w:t xml:space="preserve"> the </w:t>
      </w:r>
      <w:r w:rsidR="001D4BA7" w:rsidRPr="0079737E">
        <w:rPr>
          <w:rFonts w:ascii="Garamond" w:hAnsi="Garamond"/>
          <w:sz w:val="32"/>
          <w:szCs w:val="32"/>
        </w:rPr>
        <w:t xml:space="preserve">social </w:t>
      </w:r>
      <w:r w:rsidRPr="0079737E">
        <w:rPr>
          <w:rFonts w:ascii="Garamond" w:hAnsi="Garamond"/>
          <w:sz w:val="32"/>
          <w:szCs w:val="32"/>
        </w:rPr>
        <w:t xml:space="preserve">sciences </w:t>
      </w:r>
      <w:r w:rsidR="00C14427" w:rsidRPr="0079737E">
        <w:rPr>
          <w:rFonts w:ascii="Garamond" w:hAnsi="Garamond"/>
          <w:sz w:val="32"/>
          <w:szCs w:val="32"/>
        </w:rPr>
        <w:t xml:space="preserve">often </w:t>
      </w:r>
      <w:r w:rsidRPr="0079737E">
        <w:rPr>
          <w:rFonts w:ascii="Garamond" w:hAnsi="Garamond"/>
          <w:sz w:val="32"/>
          <w:szCs w:val="32"/>
        </w:rPr>
        <w:t xml:space="preserve">fall into </w:t>
      </w:r>
      <w:r w:rsidR="00FD0362" w:rsidRPr="0079737E">
        <w:rPr>
          <w:rFonts w:ascii="Garamond" w:hAnsi="Garamond"/>
          <w:sz w:val="32"/>
          <w:szCs w:val="32"/>
        </w:rPr>
        <w:t>the</w:t>
      </w:r>
      <w:r w:rsidRPr="0079737E">
        <w:rPr>
          <w:rFonts w:ascii="Garamond" w:hAnsi="Garamond"/>
          <w:sz w:val="32"/>
          <w:szCs w:val="32"/>
        </w:rPr>
        <w:t xml:space="preserve"> trap</w:t>
      </w:r>
      <w:r w:rsidR="00FD0362" w:rsidRPr="0079737E">
        <w:rPr>
          <w:rFonts w:ascii="Garamond" w:hAnsi="Garamond"/>
          <w:sz w:val="32"/>
          <w:szCs w:val="32"/>
        </w:rPr>
        <w:t xml:space="preserve"> of</w:t>
      </w:r>
      <w:r w:rsidR="00622868" w:rsidRPr="0079737E">
        <w:rPr>
          <w:rFonts w:ascii="Garamond" w:hAnsi="Garamond"/>
          <w:sz w:val="32"/>
          <w:szCs w:val="32"/>
        </w:rPr>
        <w:t xml:space="preserve"> </w:t>
      </w:r>
      <w:r w:rsidR="00935D80" w:rsidRPr="0079737E">
        <w:rPr>
          <w:rFonts w:ascii="Garamond" w:hAnsi="Garamond"/>
          <w:sz w:val="32"/>
          <w:szCs w:val="32"/>
        </w:rPr>
        <w:t xml:space="preserve">implicitly </w:t>
      </w:r>
      <w:r w:rsidR="00622868" w:rsidRPr="0079737E">
        <w:rPr>
          <w:rFonts w:ascii="Garamond" w:hAnsi="Garamond"/>
          <w:sz w:val="32"/>
          <w:szCs w:val="32"/>
        </w:rPr>
        <w:t xml:space="preserve">making </w:t>
      </w:r>
      <w:r w:rsidRPr="0079737E">
        <w:rPr>
          <w:rFonts w:ascii="Garamond" w:hAnsi="Garamond"/>
          <w:sz w:val="32"/>
          <w:szCs w:val="32"/>
        </w:rPr>
        <w:t xml:space="preserve">the technological sciences their model for </w:t>
      </w:r>
      <w:r w:rsidRPr="0079737E">
        <w:rPr>
          <w:rFonts w:ascii="Garamond" w:hAnsi="Garamond"/>
          <w:i/>
          <w:iCs/>
          <w:sz w:val="32"/>
          <w:szCs w:val="32"/>
        </w:rPr>
        <w:t>all</w:t>
      </w:r>
      <w:r w:rsidRPr="0079737E">
        <w:rPr>
          <w:rFonts w:ascii="Garamond" w:hAnsi="Garamond"/>
          <w:sz w:val="32"/>
          <w:szCs w:val="32"/>
        </w:rPr>
        <w:t xml:space="preserve"> understanding</w:t>
      </w:r>
      <w:r w:rsidR="00323EDA" w:rsidRPr="0079737E">
        <w:rPr>
          <w:rFonts w:ascii="Garamond" w:hAnsi="Garamond"/>
          <w:sz w:val="32"/>
          <w:szCs w:val="32"/>
        </w:rPr>
        <w:t xml:space="preserve"> of human being</w:t>
      </w:r>
      <w:r w:rsidR="009446D5" w:rsidRPr="0079737E">
        <w:rPr>
          <w:rFonts w:ascii="Garamond" w:hAnsi="Garamond"/>
          <w:sz w:val="32"/>
          <w:szCs w:val="32"/>
        </w:rPr>
        <w:t>. When they do, they</w:t>
      </w:r>
      <w:r w:rsidR="0082099C" w:rsidRPr="0079737E">
        <w:rPr>
          <w:rFonts w:ascii="Garamond" w:hAnsi="Garamond"/>
          <w:sz w:val="32"/>
          <w:szCs w:val="32"/>
        </w:rPr>
        <w:t xml:space="preserve"> reduc</w:t>
      </w:r>
      <w:r w:rsidR="009446D5" w:rsidRPr="0079737E">
        <w:rPr>
          <w:rFonts w:ascii="Garamond" w:hAnsi="Garamond"/>
          <w:sz w:val="32"/>
          <w:szCs w:val="32"/>
        </w:rPr>
        <w:t>e</w:t>
      </w:r>
      <w:r w:rsidR="0082099C" w:rsidRPr="0079737E">
        <w:rPr>
          <w:rFonts w:ascii="Garamond" w:hAnsi="Garamond"/>
          <w:sz w:val="32"/>
          <w:szCs w:val="32"/>
        </w:rPr>
        <w:t xml:space="preserve"> </w:t>
      </w:r>
      <w:r w:rsidR="00F83B3B" w:rsidRPr="0079737E">
        <w:rPr>
          <w:rFonts w:ascii="Garamond" w:hAnsi="Garamond"/>
          <w:sz w:val="32"/>
          <w:szCs w:val="32"/>
        </w:rPr>
        <w:t>every aspect of human being to measurement, prediction, and control</w:t>
      </w:r>
      <w:r w:rsidR="001F5460" w:rsidRPr="0079737E">
        <w:rPr>
          <w:rFonts w:ascii="Garamond" w:hAnsi="Garamond"/>
          <w:sz w:val="32"/>
          <w:szCs w:val="32"/>
        </w:rPr>
        <w:t xml:space="preserve">, and </w:t>
      </w:r>
      <w:r w:rsidR="00F83B3B" w:rsidRPr="0079737E">
        <w:rPr>
          <w:rFonts w:ascii="Garamond" w:hAnsi="Garamond"/>
          <w:sz w:val="32"/>
          <w:szCs w:val="32"/>
        </w:rPr>
        <w:t xml:space="preserve">human being becomes one more thing to be stockpiled for other uses: </w:t>
      </w:r>
    </w:p>
    <w:p w14:paraId="1C942475" w14:textId="271CC165" w:rsidR="00F83B3B" w:rsidRPr="0079737E" w:rsidRDefault="00F83B3B" w:rsidP="00F83B3B">
      <w:pPr>
        <w:pStyle w:val="ListParagraph"/>
        <w:numPr>
          <w:ilvl w:val="0"/>
          <w:numId w:val="13"/>
        </w:numPr>
        <w:spacing w:after="0" w:line="480" w:lineRule="auto"/>
        <w:rPr>
          <w:rFonts w:ascii="Garamond" w:hAnsi="Garamond"/>
          <w:sz w:val="32"/>
          <w:szCs w:val="32"/>
        </w:rPr>
      </w:pPr>
      <w:r w:rsidRPr="0079737E">
        <w:rPr>
          <w:rFonts w:ascii="Garamond" w:hAnsi="Garamond"/>
          <w:sz w:val="32"/>
          <w:szCs w:val="32"/>
        </w:rPr>
        <w:t xml:space="preserve">Workers as man-hours, human capital, or labor inputs </w:t>
      </w:r>
      <w:r w:rsidR="00015C38" w:rsidRPr="0079737E">
        <w:rPr>
          <w:rFonts w:ascii="Garamond" w:hAnsi="Garamond"/>
          <w:sz w:val="32"/>
          <w:szCs w:val="32"/>
        </w:rPr>
        <w:t xml:space="preserve">replace </w:t>
      </w:r>
      <w:r w:rsidRPr="0079737E">
        <w:rPr>
          <w:rFonts w:ascii="Garamond" w:hAnsi="Garamond"/>
          <w:sz w:val="32"/>
          <w:szCs w:val="32"/>
        </w:rPr>
        <w:t>persons with histories, need</w:t>
      </w:r>
      <w:r w:rsidR="002A05E7" w:rsidRPr="0079737E">
        <w:rPr>
          <w:rFonts w:ascii="Garamond" w:hAnsi="Garamond"/>
          <w:sz w:val="32"/>
          <w:szCs w:val="32"/>
        </w:rPr>
        <w:t>s</w:t>
      </w:r>
      <w:r w:rsidRPr="0079737E">
        <w:rPr>
          <w:rFonts w:ascii="Garamond" w:hAnsi="Garamond"/>
          <w:sz w:val="32"/>
          <w:szCs w:val="32"/>
        </w:rPr>
        <w:t>, and aspiration</w:t>
      </w:r>
      <w:r w:rsidR="002A05E7" w:rsidRPr="0079737E">
        <w:rPr>
          <w:rFonts w:ascii="Garamond" w:hAnsi="Garamond"/>
          <w:sz w:val="32"/>
          <w:szCs w:val="32"/>
        </w:rPr>
        <w:t>s</w:t>
      </w:r>
    </w:p>
    <w:p w14:paraId="7A475958" w14:textId="43157FA2" w:rsidR="00F83B3B" w:rsidRPr="0079737E" w:rsidRDefault="00F83B3B" w:rsidP="00F83B3B">
      <w:pPr>
        <w:pStyle w:val="ListParagraph"/>
        <w:numPr>
          <w:ilvl w:val="0"/>
          <w:numId w:val="13"/>
        </w:numPr>
        <w:spacing w:after="0" w:line="480" w:lineRule="auto"/>
        <w:rPr>
          <w:rFonts w:ascii="Garamond" w:hAnsi="Garamond"/>
          <w:sz w:val="32"/>
          <w:szCs w:val="32"/>
        </w:rPr>
      </w:pPr>
      <w:r w:rsidRPr="0079737E">
        <w:rPr>
          <w:rFonts w:ascii="Garamond" w:hAnsi="Garamond"/>
          <w:sz w:val="32"/>
          <w:szCs w:val="32"/>
        </w:rPr>
        <w:t>Genes as code to be optimized; organs as replaceable parts, embryos as research stock—</w:t>
      </w:r>
      <w:r w:rsidR="00015C38" w:rsidRPr="0079737E">
        <w:rPr>
          <w:rFonts w:ascii="Garamond" w:hAnsi="Garamond"/>
          <w:sz w:val="32"/>
          <w:szCs w:val="32"/>
        </w:rPr>
        <w:t>genes and organs</w:t>
      </w:r>
      <w:r w:rsidR="00821557" w:rsidRPr="0079737E">
        <w:rPr>
          <w:rFonts w:ascii="Garamond" w:hAnsi="Garamond"/>
          <w:sz w:val="32"/>
          <w:szCs w:val="32"/>
        </w:rPr>
        <w:t xml:space="preserve"> cease</w:t>
      </w:r>
      <w:r w:rsidR="00015C38" w:rsidRPr="0079737E">
        <w:rPr>
          <w:rFonts w:ascii="Garamond" w:hAnsi="Garamond"/>
          <w:sz w:val="32"/>
          <w:szCs w:val="32"/>
        </w:rPr>
        <w:t xml:space="preserve"> to be </w:t>
      </w:r>
      <w:r w:rsidRPr="0079737E">
        <w:rPr>
          <w:rFonts w:ascii="Garamond" w:hAnsi="Garamond"/>
          <w:sz w:val="32"/>
          <w:szCs w:val="32"/>
        </w:rPr>
        <w:lastRenderedPageBreak/>
        <w:t>aspects of human lives</w:t>
      </w:r>
      <w:r w:rsidR="00015C38" w:rsidRPr="0079737E">
        <w:rPr>
          <w:rFonts w:ascii="Garamond" w:hAnsi="Garamond"/>
          <w:sz w:val="32"/>
          <w:szCs w:val="32"/>
        </w:rPr>
        <w:t xml:space="preserve"> and become only </w:t>
      </w:r>
      <w:r w:rsidRPr="0079737E">
        <w:rPr>
          <w:rFonts w:ascii="Garamond" w:hAnsi="Garamond"/>
          <w:sz w:val="32"/>
          <w:szCs w:val="32"/>
        </w:rPr>
        <w:t>bundles of usable biological resources</w:t>
      </w:r>
    </w:p>
    <w:p w14:paraId="58C5438C" w14:textId="701FE6C3" w:rsidR="00B87995" w:rsidRPr="0079737E" w:rsidRDefault="00F83B3B" w:rsidP="00F83B3B">
      <w:pPr>
        <w:pStyle w:val="ListParagraph"/>
        <w:numPr>
          <w:ilvl w:val="0"/>
          <w:numId w:val="13"/>
        </w:numPr>
        <w:spacing w:after="0" w:line="480" w:lineRule="auto"/>
        <w:rPr>
          <w:rFonts w:ascii="Garamond" w:hAnsi="Garamond"/>
          <w:sz w:val="32"/>
          <w:szCs w:val="32"/>
        </w:rPr>
      </w:pPr>
      <w:r w:rsidRPr="0079737E">
        <w:rPr>
          <w:rFonts w:ascii="Garamond" w:hAnsi="Garamond"/>
          <w:sz w:val="32"/>
          <w:szCs w:val="32"/>
        </w:rPr>
        <w:t xml:space="preserve">Consumers as </w:t>
      </w:r>
      <w:r w:rsidR="002A05E7" w:rsidRPr="0079737E">
        <w:rPr>
          <w:rFonts w:ascii="Garamond" w:hAnsi="Garamond"/>
          <w:sz w:val="32"/>
          <w:szCs w:val="32"/>
        </w:rPr>
        <w:t xml:space="preserve">exactly </w:t>
      </w:r>
      <w:r w:rsidRPr="0079737E">
        <w:rPr>
          <w:rFonts w:ascii="Garamond" w:hAnsi="Garamond"/>
          <w:sz w:val="32"/>
          <w:szCs w:val="32"/>
        </w:rPr>
        <w:t>that</w:t>
      </w:r>
      <w:r w:rsidR="002A05E7" w:rsidRPr="0079737E">
        <w:rPr>
          <w:rFonts w:ascii="Garamond" w:hAnsi="Garamond"/>
          <w:sz w:val="32"/>
          <w:szCs w:val="32"/>
        </w:rPr>
        <w:t>—</w:t>
      </w:r>
      <w:r w:rsidR="00600AA4" w:rsidRPr="0079737E">
        <w:rPr>
          <w:rFonts w:ascii="Garamond" w:hAnsi="Garamond"/>
          <w:sz w:val="32"/>
          <w:szCs w:val="32"/>
        </w:rPr>
        <w:t>beings</w:t>
      </w:r>
      <w:r w:rsidR="002A05E7" w:rsidRPr="0079737E">
        <w:rPr>
          <w:rFonts w:ascii="Garamond" w:hAnsi="Garamond"/>
          <w:sz w:val="32"/>
          <w:szCs w:val="32"/>
        </w:rPr>
        <w:t xml:space="preserve"> that demand and consume products—w</w:t>
      </w:r>
      <w:r w:rsidRPr="0079737E">
        <w:rPr>
          <w:rFonts w:ascii="Garamond" w:hAnsi="Garamond"/>
          <w:sz w:val="32"/>
          <w:szCs w:val="32"/>
        </w:rPr>
        <w:t>ith measurable patterns of consumption, biometric information</w:t>
      </w:r>
      <w:r w:rsidR="00162653" w:rsidRPr="0079737E">
        <w:rPr>
          <w:rFonts w:ascii="Garamond" w:hAnsi="Garamond"/>
          <w:sz w:val="32"/>
          <w:szCs w:val="32"/>
        </w:rPr>
        <w:t>;</w:t>
      </w:r>
      <w:r w:rsidRPr="0079737E">
        <w:rPr>
          <w:rFonts w:ascii="Garamond" w:hAnsi="Garamond"/>
          <w:sz w:val="32"/>
          <w:szCs w:val="32"/>
        </w:rPr>
        <w:t xml:space="preserve"> producers of data to be harvested, ordered, and sold</w:t>
      </w:r>
    </w:p>
    <w:p w14:paraId="099FB660" w14:textId="70E4CE1E" w:rsidR="00232482" w:rsidRPr="0079737E" w:rsidRDefault="00232482" w:rsidP="00232482">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7</w:t>
      </w:r>
      <w:r w:rsidRPr="0079737E">
        <w:rPr>
          <w:rFonts w:ascii="Garamond" w:hAnsi="Garamond"/>
          <w:sz w:val="32"/>
          <w:szCs w:val="32"/>
        </w:rPr>
        <w:t>]</w:t>
      </w:r>
    </w:p>
    <w:p w14:paraId="457F1DB7" w14:textId="57E5C00D" w:rsidR="00D36080" w:rsidRPr="0079737E" w:rsidRDefault="00235223" w:rsidP="00D36080">
      <w:pPr>
        <w:spacing w:after="0" w:line="480" w:lineRule="auto"/>
        <w:ind w:firstLine="720"/>
        <w:rPr>
          <w:rFonts w:ascii="Garamond" w:hAnsi="Garamond"/>
          <w:sz w:val="32"/>
          <w:szCs w:val="32"/>
        </w:rPr>
      </w:pPr>
      <w:r w:rsidRPr="0079737E">
        <w:rPr>
          <w:rFonts w:ascii="Garamond" w:hAnsi="Garamond"/>
          <w:sz w:val="32"/>
          <w:szCs w:val="32"/>
        </w:rPr>
        <w:t>To repeat</w:t>
      </w:r>
      <w:r w:rsidR="00DA2E5D" w:rsidRPr="0079737E">
        <w:rPr>
          <w:rFonts w:ascii="Garamond" w:hAnsi="Garamond"/>
          <w:sz w:val="32"/>
          <w:szCs w:val="32"/>
        </w:rPr>
        <w:t>, i</w:t>
      </w:r>
      <w:r w:rsidR="00C51826" w:rsidRPr="0079737E">
        <w:rPr>
          <w:rFonts w:ascii="Garamond" w:hAnsi="Garamond"/>
          <w:sz w:val="32"/>
          <w:szCs w:val="32"/>
        </w:rPr>
        <w:t xml:space="preserve">n principle there’s nothing wrong with seeing the world </w:t>
      </w:r>
      <w:r w:rsidR="00A7060C" w:rsidRPr="0079737E">
        <w:rPr>
          <w:rFonts w:ascii="Garamond" w:hAnsi="Garamond"/>
          <w:sz w:val="32"/>
          <w:szCs w:val="32"/>
        </w:rPr>
        <w:t>technological</w:t>
      </w:r>
      <w:r w:rsidR="00364DD8" w:rsidRPr="0079737E">
        <w:rPr>
          <w:rFonts w:ascii="Garamond" w:hAnsi="Garamond"/>
          <w:sz w:val="32"/>
          <w:szCs w:val="32"/>
        </w:rPr>
        <w:t>ly</w:t>
      </w:r>
      <w:r w:rsidR="00C51826" w:rsidRPr="0079737E">
        <w:rPr>
          <w:rFonts w:ascii="Garamond" w:hAnsi="Garamond"/>
          <w:sz w:val="32"/>
          <w:szCs w:val="32"/>
        </w:rPr>
        <w:t xml:space="preserve">. In fact, Heidegger argues, the world (as it were) </w:t>
      </w:r>
      <w:r w:rsidR="009A6066" w:rsidRPr="0079737E">
        <w:rPr>
          <w:rFonts w:ascii="Garamond" w:hAnsi="Garamond"/>
          <w:i/>
          <w:iCs/>
          <w:sz w:val="32"/>
          <w:szCs w:val="32"/>
        </w:rPr>
        <w:t>invites</w:t>
      </w:r>
      <w:r w:rsidR="00062B08" w:rsidRPr="0079737E">
        <w:rPr>
          <w:rFonts w:ascii="Garamond" w:hAnsi="Garamond"/>
          <w:sz w:val="32"/>
          <w:szCs w:val="32"/>
        </w:rPr>
        <w:t>, even requires,</w:t>
      </w:r>
      <w:r w:rsidR="00C51826" w:rsidRPr="0079737E">
        <w:rPr>
          <w:rFonts w:ascii="Garamond" w:hAnsi="Garamond"/>
          <w:sz w:val="32"/>
          <w:szCs w:val="32"/>
        </w:rPr>
        <w:t xml:space="preserve"> us to see it in those term</w:t>
      </w:r>
      <w:r w:rsidR="00826B95" w:rsidRPr="0079737E">
        <w:rPr>
          <w:rFonts w:ascii="Garamond" w:hAnsi="Garamond"/>
          <w:sz w:val="32"/>
          <w:szCs w:val="32"/>
        </w:rPr>
        <w:t>s</w:t>
      </w:r>
      <w:r w:rsidR="00C51826" w:rsidRPr="0079737E">
        <w:rPr>
          <w:rFonts w:ascii="Garamond" w:hAnsi="Garamond"/>
          <w:sz w:val="32"/>
          <w:szCs w:val="32"/>
        </w:rPr>
        <w:t xml:space="preserve">. </w:t>
      </w:r>
      <w:r w:rsidR="00826B95" w:rsidRPr="0079737E">
        <w:rPr>
          <w:rFonts w:ascii="Garamond" w:hAnsi="Garamond"/>
          <w:sz w:val="32"/>
          <w:szCs w:val="32"/>
        </w:rPr>
        <w:t xml:space="preserve">The technological understanding of the </w:t>
      </w:r>
      <w:r w:rsidR="00DA2E5D" w:rsidRPr="0079737E">
        <w:rPr>
          <w:rFonts w:ascii="Garamond" w:hAnsi="Garamond"/>
          <w:sz w:val="32"/>
          <w:szCs w:val="32"/>
        </w:rPr>
        <w:t xml:space="preserve">material </w:t>
      </w:r>
      <w:r w:rsidR="00826B95" w:rsidRPr="0079737E">
        <w:rPr>
          <w:rFonts w:ascii="Garamond" w:hAnsi="Garamond"/>
          <w:sz w:val="32"/>
          <w:szCs w:val="32"/>
        </w:rPr>
        <w:t>world is essential to human life and progress</w:t>
      </w:r>
      <w:r w:rsidR="004650C0" w:rsidRPr="0079737E">
        <w:rPr>
          <w:rFonts w:ascii="Garamond" w:hAnsi="Garamond"/>
          <w:sz w:val="32"/>
          <w:szCs w:val="32"/>
        </w:rPr>
        <w:t xml:space="preserve">. As I mentioned, </w:t>
      </w:r>
      <w:r w:rsidR="00DA2E5D" w:rsidRPr="0079737E">
        <w:rPr>
          <w:rFonts w:ascii="Garamond" w:hAnsi="Garamond"/>
          <w:sz w:val="32"/>
          <w:szCs w:val="32"/>
        </w:rPr>
        <w:t xml:space="preserve">the technological </w:t>
      </w:r>
      <w:proofErr w:type="spellStart"/>
      <w:r w:rsidR="00DA2E5D" w:rsidRPr="0079737E">
        <w:rPr>
          <w:rFonts w:ascii="Garamond" w:hAnsi="Garamond"/>
          <w:sz w:val="32"/>
          <w:szCs w:val="32"/>
        </w:rPr>
        <w:t>enframing</w:t>
      </w:r>
      <w:proofErr w:type="spellEnd"/>
      <w:r w:rsidR="00DA2E5D" w:rsidRPr="0079737E">
        <w:rPr>
          <w:rFonts w:ascii="Garamond" w:hAnsi="Garamond"/>
          <w:sz w:val="32"/>
          <w:szCs w:val="32"/>
        </w:rPr>
        <w:t xml:space="preserve"> of the human body has led to incredible advances in medicine</w:t>
      </w:r>
      <w:r w:rsidR="004650C0" w:rsidRPr="0079737E">
        <w:rPr>
          <w:rFonts w:ascii="Garamond" w:hAnsi="Garamond"/>
          <w:sz w:val="32"/>
          <w:szCs w:val="32"/>
        </w:rPr>
        <w:t>,</w:t>
      </w:r>
      <w:r w:rsidR="00371232" w:rsidRPr="0079737E">
        <w:rPr>
          <w:rStyle w:val="FootnoteReference"/>
          <w:rFonts w:ascii="Garamond" w:hAnsi="Garamond"/>
          <w:sz w:val="32"/>
          <w:szCs w:val="32"/>
        </w:rPr>
        <w:footnoteReference w:id="3"/>
      </w:r>
      <w:r w:rsidR="00DA2E5D" w:rsidRPr="0079737E">
        <w:rPr>
          <w:rFonts w:ascii="Garamond" w:hAnsi="Garamond"/>
          <w:sz w:val="32"/>
          <w:szCs w:val="32"/>
        </w:rPr>
        <w:t xml:space="preserve"> </w:t>
      </w:r>
      <w:r w:rsidR="004650C0" w:rsidRPr="0079737E">
        <w:rPr>
          <w:rFonts w:ascii="Garamond" w:hAnsi="Garamond"/>
          <w:sz w:val="32"/>
          <w:szCs w:val="32"/>
        </w:rPr>
        <w:t xml:space="preserve">and </w:t>
      </w:r>
      <w:r w:rsidR="00DA2E5D" w:rsidRPr="0079737E">
        <w:rPr>
          <w:rFonts w:ascii="Garamond" w:hAnsi="Garamond"/>
          <w:sz w:val="32"/>
          <w:szCs w:val="32"/>
        </w:rPr>
        <w:t xml:space="preserve">the </w:t>
      </w:r>
      <w:proofErr w:type="spellStart"/>
      <w:r w:rsidR="00DA2E5D" w:rsidRPr="0079737E">
        <w:rPr>
          <w:rFonts w:ascii="Garamond" w:hAnsi="Garamond"/>
          <w:sz w:val="32"/>
          <w:szCs w:val="32"/>
        </w:rPr>
        <w:t>enframing</w:t>
      </w:r>
      <w:proofErr w:type="spellEnd"/>
      <w:r w:rsidR="00DA2E5D" w:rsidRPr="0079737E">
        <w:rPr>
          <w:rFonts w:ascii="Garamond" w:hAnsi="Garamond"/>
          <w:sz w:val="32"/>
          <w:szCs w:val="32"/>
        </w:rPr>
        <w:t xml:space="preserve"> of communal practices has </w:t>
      </w:r>
      <w:r w:rsidR="006323D8" w:rsidRPr="0079737E">
        <w:rPr>
          <w:rFonts w:ascii="Garamond" w:hAnsi="Garamond"/>
          <w:sz w:val="32"/>
          <w:szCs w:val="32"/>
        </w:rPr>
        <w:t>sometimes</w:t>
      </w:r>
      <w:r w:rsidR="00DA2E5D" w:rsidRPr="0079737E">
        <w:rPr>
          <w:rFonts w:ascii="Garamond" w:hAnsi="Garamond"/>
          <w:sz w:val="32"/>
          <w:szCs w:val="32"/>
        </w:rPr>
        <w:t xml:space="preserve"> led to better ways of helping communities be successful</w:t>
      </w:r>
      <w:r w:rsidR="00826B95" w:rsidRPr="0079737E">
        <w:rPr>
          <w:rFonts w:ascii="Garamond" w:hAnsi="Garamond"/>
          <w:sz w:val="32"/>
          <w:szCs w:val="32"/>
        </w:rPr>
        <w:t>. H</w:t>
      </w:r>
      <w:r w:rsidR="00781CD7" w:rsidRPr="0079737E">
        <w:rPr>
          <w:rFonts w:ascii="Garamond" w:hAnsi="Garamond"/>
          <w:sz w:val="32"/>
          <w:szCs w:val="32"/>
        </w:rPr>
        <w:t>eidegger’s</w:t>
      </w:r>
      <w:r w:rsidR="00826B95" w:rsidRPr="0079737E">
        <w:rPr>
          <w:rFonts w:ascii="Garamond" w:hAnsi="Garamond"/>
          <w:sz w:val="32"/>
          <w:szCs w:val="32"/>
        </w:rPr>
        <w:t xml:space="preserve"> criticism of technology is not a rejection of it, a romantic demand to return to some </w:t>
      </w:r>
      <w:r w:rsidR="00390AB2" w:rsidRPr="0079737E">
        <w:rPr>
          <w:rFonts w:ascii="Garamond" w:hAnsi="Garamond"/>
          <w:sz w:val="32"/>
          <w:szCs w:val="32"/>
        </w:rPr>
        <w:t xml:space="preserve">nineteenth-century </w:t>
      </w:r>
      <w:r w:rsidR="00826B95" w:rsidRPr="0079737E">
        <w:rPr>
          <w:rFonts w:ascii="Garamond" w:hAnsi="Garamond"/>
          <w:sz w:val="32"/>
          <w:szCs w:val="32"/>
        </w:rPr>
        <w:t xml:space="preserve">agrarian idyll. </w:t>
      </w:r>
    </w:p>
    <w:p w14:paraId="17F68D02" w14:textId="4FB6C5F0" w:rsidR="00165325" w:rsidRPr="0079737E" w:rsidRDefault="00D36080" w:rsidP="00003707">
      <w:pPr>
        <w:spacing w:after="0" w:line="480" w:lineRule="auto"/>
        <w:ind w:firstLine="720"/>
        <w:rPr>
          <w:rFonts w:ascii="Garamond" w:hAnsi="Garamond"/>
          <w:sz w:val="32"/>
          <w:szCs w:val="32"/>
        </w:rPr>
      </w:pPr>
      <w:r w:rsidRPr="0079737E">
        <w:rPr>
          <w:rFonts w:ascii="Garamond" w:hAnsi="Garamond"/>
          <w:sz w:val="32"/>
          <w:szCs w:val="32"/>
        </w:rPr>
        <w:lastRenderedPageBreak/>
        <w:t>Science/technology</w:t>
      </w:r>
      <w:r w:rsidR="00B94CCD" w:rsidRPr="0079737E">
        <w:rPr>
          <w:rFonts w:ascii="Garamond" w:hAnsi="Garamond"/>
          <w:sz w:val="32"/>
          <w:szCs w:val="32"/>
        </w:rPr>
        <w:t xml:space="preserve"> is </w:t>
      </w:r>
      <w:r w:rsidR="00C51826" w:rsidRPr="0079737E">
        <w:rPr>
          <w:rFonts w:ascii="Garamond" w:hAnsi="Garamond"/>
          <w:sz w:val="32"/>
          <w:szCs w:val="32"/>
        </w:rPr>
        <w:t xml:space="preserve">one appropriate </w:t>
      </w:r>
      <w:r w:rsidR="00A7060C" w:rsidRPr="0079737E">
        <w:rPr>
          <w:rFonts w:ascii="Garamond" w:hAnsi="Garamond"/>
          <w:sz w:val="32"/>
          <w:szCs w:val="32"/>
        </w:rPr>
        <w:t xml:space="preserve">human endeavor through which the </w:t>
      </w:r>
      <w:r w:rsidR="007814D4" w:rsidRPr="0079737E">
        <w:rPr>
          <w:rFonts w:ascii="Garamond" w:hAnsi="Garamond"/>
          <w:sz w:val="32"/>
          <w:szCs w:val="32"/>
        </w:rPr>
        <w:t xml:space="preserve">material and human </w:t>
      </w:r>
      <w:r w:rsidR="00A7060C" w:rsidRPr="0079737E">
        <w:rPr>
          <w:rFonts w:ascii="Garamond" w:hAnsi="Garamond"/>
          <w:sz w:val="32"/>
          <w:szCs w:val="32"/>
        </w:rPr>
        <w:t xml:space="preserve">world reveals itself. </w:t>
      </w:r>
      <w:r w:rsidR="00F61FC2" w:rsidRPr="0079737E">
        <w:rPr>
          <w:rFonts w:ascii="Garamond" w:hAnsi="Garamond"/>
          <w:sz w:val="32"/>
          <w:szCs w:val="32"/>
        </w:rPr>
        <w:t>But it is not the only one</w:t>
      </w:r>
      <w:r w:rsidR="002718FB" w:rsidRPr="0079737E">
        <w:rPr>
          <w:rFonts w:ascii="Garamond" w:hAnsi="Garamond"/>
          <w:sz w:val="32"/>
          <w:szCs w:val="32"/>
        </w:rPr>
        <w:t xml:space="preserve">. </w:t>
      </w:r>
      <w:r w:rsidR="00D16E7E" w:rsidRPr="0079737E">
        <w:rPr>
          <w:rFonts w:ascii="Garamond" w:hAnsi="Garamond"/>
          <w:sz w:val="32"/>
          <w:szCs w:val="32"/>
        </w:rPr>
        <w:t>The problem is that it has become so dominate that s</w:t>
      </w:r>
      <w:r w:rsidR="002718FB" w:rsidRPr="0079737E">
        <w:rPr>
          <w:rFonts w:ascii="Garamond" w:hAnsi="Garamond"/>
          <w:sz w:val="32"/>
          <w:szCs w:val="32"/>
        </w:rPr>
        <w:t xml:space="preserve">ometimes we consider any </w:t>
      </w:r>
      <w:r w:rsidR="00D16E7E" w:rsidRPr="0079737E">
        <w:rPr>
          <w:rFonts w:ascii="Garamond" w:hAnsi="Garamond"/>
          <w:sz w:val="32"/>
          <w:szCs w:val="32"/>
        </w:rPr>
        <w:t xml:space="preserve">supposed </w:t>
      </w:r>
      <w:r w:rsidR="002718FB" w:rsidRPr="0079737E">
        <w:rPr>
          <w:rFonts w:ascii="Garamond" w:hAnsi="Garamond"/>
          <w:sz w:val="32"/>
          <w:szCs w:val="32"/>
        </w:rPr>
        <w:t xml:space="preserve">alternative not to be </w:t>
      </w:r>
      <w:r w:rsidR="00D16E7E" w:rsidRPr="0079737E">
        <w:rPr>
          <w:rFonts w:ascii="Garamond" w:hAnsi="Garamond"/>
          <w:sz w:val="32"/>
          <w:szCs w:val="32"/>
        </w:rPr>
        <w:t xml:space="preserve">a </w:t>
      </w:r>
      <w:r w:rsidR="002718FB" w:rsidRPr="0079737E">
        <w:rPr>
          <w:rFonts w:ascii="Garamond" w:hAnsi="Garamond"/>
          <w:sz w:val="32"/>
          <w:szCs w:val="32"/>
        </w:rPr>
        <w:t xml:space="preserve">kind of knowledge. At best, </w:t>
      </w:r>
      <w:r w:rsidR="001D1A1A" w:rsidRPr="0079737E">
        <w:rPr>
          <w:rFonts w:ascii="Garamond" w:hAnsi="Garamond"/>
          <w:sz w:val="32"/>
          <w:szCs w:val="32"/>
        </w:rPr>
        <w:t xml:space="preserve">it is a useful metaphor, behind which lies the object that science </w:t>
      </w:r>
      <w:r w:rsidR="00715C67" w:rsidRPr="0079737E">
        <w:rPr>
          <w:rFonts w:ascii="Garamond" w:hAnsi="Garamond"/>
          <w:sz w:val="32"/>
          <w:szCs w:val="32"/>
        </w:rPr>
        <w:t xml:space="preserve">eventually should </w:t>
      </w:r>
      <w:r w:rsidR="001D1A1A" w:rsidRPr="0079737E">
        <w:rPr>
          <w:rFonts w:ascii="Garamond" w:hAnsi="Garamond"/>
          <w:sz w:val="32"/>
          <w:szCs w:val="32"/>
        </w:rPr>
        <w:t xml:space="preserve">give us real knowledge of. </w:t>
      </w:r>
      <w:r w:rsidR="00EA18E8" w:rsidRPr="0079737E">
        <w:rPr>
          <w:rFonts w:ascii="Garamond" w:hAnsi="Garamond"/>
          <w:sz w:val="32"/>
          <w:szCs w:val="32"/>
        </w:rPr>
        <w:t>Th</w:t>
      </w:r>
      <w:r w:rsidR="00155D95" w:rsidRPr="0079737E">
        <w:rPr>
          <w:rFonts w:ascii="Garamond" w:hAnsi="Garamond"/>
          <w:sz w:val="32"/>
          <w:szCs w:val="32"/>
        </w:rPr>
        <w:t>e</w:t>
      </w:r>
      <w:r w:rsidR="00EA18E8" w:rsidRPr="0079737E">
        <w:rPr>
          <w:rFonts w:ascii="Garamond" w:hAnsi="Garamond"/>
          <w:sz w:val="32"/>
          <w:szCs w:val="32"/>
        </w:rPr>
        <w:t xml:space="preserve"> tendency to downplay the reality of any other ways through which the world is revealed is the danger of technology. I</w:t>
      </w:r>
      <w:r w:rsidR="00841724" w:rsidRPr="0079737E">
        <w:rPr>
          <w:rFonts w:ascii="Garamond" w:hAnsi="Garamond"/>
          <w:sz w:val="32"/>
          <w:szCs w:val="32"/>
        </w:rPr>
        <w:t xml:space="preserve">t endangers human existence as such </w:t>
      </w:r>
      <w:r w:rsidR="00197A90" w:rsidRPr="0079737E">
        <w:rPr>
          <w:rFonts w:ascii="Garamond" w:hAnsi="Garamond"/>
          <w:sz w:val="32"/>
          <w:szCs w:val="32"/>
        </w:rPr>
        <w:t>insofar as</w:t>
      </w:r>
      <w:r w:rsidR="00841724" w:rsidRPr="0079737E">
        <w:rPr>
          <w:rFonts w:ascii="Garamond" w:hAnsi="Garamond"/>
          <w:sz w:val="32"/>
          <w:szCs w:val="32"/>
        </w:rPr>
        <w:t xml:space="preserve"> it becomes the </w:t>
      </w:r>
      <w:r w:rsidR="00841724" w:rsidRPr="0079737E">
        <w:rPr>
          <w:rFonts w:ascii="Garamond" w:hAnsi="Garamond"/>
          <w:i/>
          <w:iCs/>
          <w:sz w:val="32"/>
          <w:szCs w:val="32"/>
        </w:rPr>
        <w:t>only</w:t>
      </w:r>
      <w:r w:rsidR="00841724" w:rsidRPr="0079737E">
        <w:rPr>
          <w:rFonts w:ascii="Garamond" w:hAnsi="Garamond"/>
          <w:sz w:val="32"/>
          <w:szCs w:val="32"/>
        </w:rPr>
        <w:t xml:space="preserve"> way in which things show themselves</w:t>
      </w:r>
      <w:r w:rsidR="000A7533" w:rsidRPr="0079737E">
        <w:rPr>
          <w:rFonts w:ascii="Garamond" w:hAnsi="Garamond"/>
          <w:sz w:val="32"/>
          <w:szCs w:val="32"/>
        </w:rPr>
        <w:t xml:space="preserve">—and </w:t>
      </w:r>
      <w:r w:rsidR="00155D95" w:rsidRPr="0079737E">
        <w:rPr>
          <w:rFonts w:ascii="Garamond" w:hAnsi="Garamond"/>
          <w:sz w:val="32"/>
          <w:szCs w:val="32"/>
        </w:rPr>
        <w:t xml:space="preserve">part of what makes technological </w:t>
      </w:r>
      <w:proofErr w:type="spellStart"/>
      <w:r w:rsidR="00155D95" w:rsidRPr="0079737E">
        <w:rPr>
          <w:rFonts w:ascii="Garamond" w:hAnsi="Garamond"/>
          <w:sz w:val="32"/>
          <w:szCs w:val="32"/>
        </w:rPr>
        <w:t>enframing</w:t>
      </w:r>
      <w:proofErr w:type="spellEnd"/>
      <w:r w:rsidR="00155D95" w:rsidRPr="0079737E">
        <w:rPr>
          <w:rFonts w:ascii="Garamond" w:hAnsi="Garamond"/>
          <w:sz w:val="32"/>
          <w:szCs w:val="32"/>
        </w:rPr>
        <w:t xml:space="preserve"> what it is, is </w:t>
      </w:r>
      <w:r w:rsidR="00B771FD" w:rsidRPr="0079737E">
        <w:rPr>
          <w:rFonts w:ascii="Garamond" w:hAnsi="Garamond"/>
          <w:sz w:val="32"/>
          <w:szCs w:val="32"/>
        </w:rPr>
        <w:t xml:space="preserve">the assumption </w:t>
      </w:r>
      <w:r w:rsidR="00EA18E8" w:rsidRPr="0079737E">
        <w:rPr>
          <w:rFonts w:ascii="Garamond" w:hAnsi="Garamond"/>
          <w:sz w:val="32"/>
          <w:szCs w:val="32"/>
        </w:rPr>
        <w:t>that it is better than any other way, if not the only true way</w:t>
      </w:r>
      <w:r w:rsidR="00841724" w:rsidRPr="0079737E">
        <w:rPr>
          <w:rFonts w:ascii="Garamond" w:hAnsi="Garamond"/>
          <w:sz w:val="32"/>
          <w:szCs w:val="32"/>
        </w:rPr>
        <w:t xml:space="preserve">. </w:t>
      </w:r>
    </w:p>
    <w:p w14:paraId="0147B643" w14:textId="499777F0" w:rsidR="000554C1" w:rsidRPr="0079737E" w:rsidRDefault="00E553D7" w:rsidP="00084126">
      <w:pPr>
        <w:spacing w:after="0" w:line="480" w:lineRule="auto"/>
        <w:ind w:firstLine="720"/>
        <w:rPr>
          <w:rFonts w:ascii="Garamond" w:hAnsi="Garamond"/>
          <w:sz w:val="32"/>
          <w:szCs w:val="32"/>
        </w:rPr>
      </w:pPr>
      <w:r w:rsidRPr="0079737E">
        <w:rPr>
          <w:rFonts w:ascii="Garamond" w:hAnsi="Garamond"/>
          <w:sz w:val="32"/>
          <w:szCs w:val="32"/>
        </w:rPr>
        <w:t>So, t</w:t>
      </w:r>
      <w:r w:rsidR="0067668E" w:rsidRPr="0079737E">
        <w:rPr>
          <w:rFonts w:ascii="Garamond" w:hAnsi="Garamond"/>
          <w:sz w:val="32"/>
          <w:szCs w:val="32"/>
        </w:rPr>
        <w:t xml:space="preserve">he danger </w:t>
      </w:r>
      <w:r w:rsidR="00FC2AAE" w:rsidRPr="0079737E">
        <w:rPr>
          <w:rFonts w:ascii="Garamond" w:hAnsi="Garamond"/>
          <w:sz w:val="32"/>
          <w:szCs w:val="32"/>
        </w:rPr>
        <w:t>of</w:t>
      </w:r>
      <w:r w:rsidR="0067668E" w:rsidRPr="0079737E">
        <w:rPr>
          <w:rFonts w:ascii="Garamond" w:hAnsi="Garamond"/>
          <w:sz w:val="32"/>
          <w:szCs w:val="32"/>
        </w:rPr>
        <w:t xml:space="preserve"> technology </w:t>
      </w:r>
      <w:r w:rsidRPr="0079737E">
        <w:rPr>
          <w:rFonts w:ascii="Garamond" w:hAnsi="Garamond"/>
          <w:sz w:val="32"/>
          <w:szCs w:val="32"/>
        </w:rPr>
        <w:t xml:space="preserve">in the sciences </w:t>
      </w:r>
      <w:r w:rsidR="00FC2AAE" w:rsidRPr="0079737E">
        <w:rPr>
          <w:rFonts w:ascii="Garamond" w:hAnsi="Garamond"/>
          <w:sz w:val="32"/>
          <w:szCs w:val="32"/>
        </w:rPr>
        <w:t xml:space="preserve">is not that </w:t>
      </w:r>
      <w:r w:rsidRPr="0079737E">
        <w:rPr>
          <w:rFonts w:ascii="Garamond" w:hAnsi="Garamond"/>
          <w:sz w:val="32"/>
          <w:szCs w:val="32"/>
        </w:rPr>
        <w:t>they</w:t>
      </w:r>
      <w:r w:rsidR="00FC2AAE" w:rsidRPr="0079737E">
        <w:rPr>
          <w:rFonts w:ascii="Garamond" w:hAnsi="Garamond"/>
          <w:sz w:val="32"/>
          <w:szCs w:val="32"/>
        </w:rPr>
        <w:t xml:space="preserve"> </w:t>
      </w:r>
      <w:r w:rsidR="0067668E" w:rsidRPr="0079737E">
        <w:rPr>
          <w:rFonts w:ascii="Garamond" w:hAnsi="Garamond"/>
          <w:sz w:val="32"/>
          <w:szCs w:val="32"/>
        </w:rPr>
        <w:t>use people</w:t>
      </w:r>
      <w:r w:rsidR="003A75D2" w:rsidRPr="0079737E">
        <w:rPr>
          <w:rFonts w:ascii="Garamond" w:hAnsi="Garamond"/>
          <w:sz w:val="32"/>
          <w:szCs w:val="32"/>
        </w:rPr>
        <w:t xml:space="preserve"> as objects of study</w:t>
      </w:r>
      <w:r w:rsidR="0067668E" w:rsidRPr="0079737E">
        <w:rPr>
          <w:rFonts w:ascii="Garamond" w:hAnsi="Garamond"/>
          <w:sz w:val="32"/>
          <w:szCs w:val="32"/>
        </w:rPr>
        <w:t xml:space="preserve">. The real danger is that </w:t>
      </w:r>
      <w:r w:rsidR="0067668E" w:rsidRPr="0079737E">
        <w:rPr>
          <w:rFonts w:ascii="Garamond" w:hAnsi="Garamond"/>
          <w:i/>
          <w:iCs/>
          <w:sz w:val="32"/>
          <w:szCs w:val="32"/>
        </w:rPr>
        <w:t>th</w:t>
      </w:r>
      <w:r w:rsidR="00714D9C" w:rsidRPr="0079737E">
        <w:rPr>
          <w:rFonts w:ascii="Garamond" w:hAnsi="Garamond"/>
          <w:i/>
          <w:iCs/>
          <w:sz w:val="32"/>
          <w:szCs w:val="32"/>
        </w:rPr>
        <w:t>e technological</w:t>
      </w:r>
      <w:r w:rsidR="0067668E" w:rsidRPr="0079737E">
        <w:rPr>
          <w:rFonts w:ascii="Garamond" w:hAnsi="Garamond"/>
          <w:i/>
          <w:iCs/>
          <w:sz w:val="32"/>
          <w:szCs w:val="32"/>
        </w:rPr>
        <w:t xml:space="preserve"> way of revealing </w:t>
      </w:r>
      <w:r w:rsidR="00165325" w:rsidRPr="0079737E">
        <w:rPr>
          <w:rFonts w:ascii="Garamond" w:hAnsi="Garamond"/>
          <w:i/>
          <w:iCs/>
          <w:sz w:val="32"/>
          <w:szCs w:val="32"/>
        </w:rPr>
        <w:t xml:space="preserve">things </w:t>
      </w:r>
      <w:r w:rsidR="00C77137" w:rsidRPr="0079737E">
        <w:rPr>
          <w:rFonts w:ascii="Garamond" w:hAnsi="Garamond"/>
          <w:i/>
          <w:iCs/>
          <w:sz w:val="32"/>
          <w:szCs w:val="32"/>
        </w:rPr>
        <w:t xml:space="preserve">seduces us into </w:t>
      </w:r>
      <w:r w:rsidR="0067668E" w:rsidRPr="0079737E">
        <w:rPr>
          <w:rFonts w:ascii="Garamond" w:hAnsi="Garamond"/>
          <w:i/>
          <w:iCs/>
          <w:sz w:val="32"/>
          <w:szCs w:val="32"/>
        </w:rPr>
        <w:t>becom</w:t>
      </w:r>
      <w:r w:rsidR="00C77137" w:rsidRPr="0079737E">
        <w:rPr>
          <w:rFonts w:ascii="Garamond" w:hAnsi="Garamond"/>
          <w:i/>
          <w:iCs/>
          <w:sz w:val="32"/>
          <w:szCs w:val="32"/>
        </w:rPr>
        <w:t>ing</w:t>
      </w:r>
      <w:r w:rsidR="0067668E" w:rsidRPr="0079737E">
        <w:rPr>
          <w:rFonts w:ascii="Garamond" w:hAnsi="Garamond"/>
          <w:i/>
          <w:iCs/>
          <w:sz w:val="32"/>
          <w:szCs w:val="32"/>
        </w:rPr>
        <w:t xml:space="preserve"> our default</w:t>
      </w:r>
      <w:r w:rsidR="00E112DC" w:rsidRPr="0079737E">
        <w:rPr>
          <w:rFonts w:ascii="Garamond" w:hAnsi="Garamond"/>
          <w:i/>
          <w:iCs/>
          <w:sz w:val="32"/>
          <w:szCs w:val="32"/>
        </w:rPr>
        <w:t xml:space="preserve"> </w:t>
      </w:r>
      <w:r w:rsidR="00E05477" w:rsidRPr="0079737E">
        <w:rPr>
          <w:rFonts w:ascii="Garamond" w:hAnsi="Garamond"/>
          <w:i/>
          <w:iCs/>
          <w:sz w:val="32"/>
          <w:szCs w:val="32"/>
        </w:rPr>
        <w:t xml:space="preserve">frame for </w:t>
      </w:r>
      <w:r w:rsidR="00E112DC" w:rsidRPr="0079737E">
        <w:rPr>
          <w:rFonts w:ascii="Garamond" w:hAnsi="Garamond"/>
          <w:i/>
          <w:iCs/>
          <w:sz w:val="32"/>
          <w:szCs w:val="32"/>
        </w:rPr>
        <w:t>understanding</w:t>
      </w:r>
      <w:r w:rsidR="00E05477" w:rsidRPr="0079737E">
        <w:rPr>
          <w:rFonts w:ascii="Garamond" w:hAnsi="Garamond"/>
          <w:i/>
          <w:iCs/>
          <w:sz w:val="32"/>
          <w:szCs w:val="32"/>
        </w:rPr>
        <w:t xml:space="preserve"> anything</w:t>
      </w:r>
      <w:r w:rsidR="000554C1" w:rsidRPr="0079737E">
        <w:rPr>
          <w:rFonts w:ascii="Garamond" w:hAnsi="Garamond"/>
          <w:sz w:val="32"/>
          <w:szCs w:val="32"/>
        </w:rPr>
        <w:t>, including ourselves</w:t>
      </w:r>
      <w:r w:rsidR="0067668E" w:rsidRPr="0079737E">
        <w:rPr>
          <w:rFonts w:ascii="Garamond" w:hAnsi="Garamond"/>
          <w:sz w:val="32"/>
          <w:szCs w:val="32"/>
        </w:rPr>
        <w:t xml:space="preserve">. </w:t>
      </w:r>
      <w:r w:rsidR="00ED11AF" w:rsidRPr="0079737E">
        <w:rPr>
          <w:rFonts w:ascii="Garamond" w:hAnsi="Garamond"/>
          <w:sz w:val="32"/>
          <w:szCs w:val="32"/>
        </w:rPr>
        <w:t>We are well on the way to o</w:t>
      </w:r>
      <w:r w:rsidR="000554C1" w:rsidRPr="0079737E">
        <w:rPr>
          <w:rFonts w:ascii="Garamond" w:hAnsi="Garamond"/>
          <w:sz w:val="32"/>
          <w:szCs w:val="32"/>
        </w:rPr>
        <w:t xml:space="preserve">ur very self-understanding </w:t>
      </w:r>
      <w:r w:rsidR="00ED11AF" w:rsidRPr="0079737E">
        <w:rPr>
          <w:rFonts w:ascii="Garamond" w:hAnsi="Garamond"/>
          <w:sz w:val="32"/>
          <w:szCs w:val="32"/>
        </w:rPr>
        <w:t xml:space="preserve">being </w:t>
      </w:r>
      <w:r w:rsidR="000554C1" w:rsidRPr="0079737E">
        <w:rPr>
          <w:rFonts w:ascii="Garamond" w:hAnsi="Garamond"/>
          <w:sz w:val="32"/>
          <w:szCs w:val="32"/>
        </w:rPr>
        <w:t xml:space="preserve">technologically </w:t>
      </w:r>
      <w:proofErr w:type="spellStart"/>
      <w:r w:rsidR="000554C1" w:rsidRPr="0079737E">
        <w:rPr>
          <w:rFonts w:ascii="Garamond" w:hAnsi="Garamond"/>
          <w:sz w:val="32"/>
          <w:szCs w:val="32"/>
        </w:rPr>
        <w:t>enframed</w:t>
      </w:r>
      <w:proofErr w:type="spellEnd"/>
      <w:r w:rsidR="000554C1" w:rsidRPr="0079737E">
        <w:rPr>
          <w:rFonts w:ascii="Garamond" w:hAnsi="Garamond"/>
          <w:sz w:val="32"/>
          <w:szCs w:val="32"/>
        </w:rPr>
        <w:t xml:space="preserve">; increasingly, we implicitly understand ourselves </w:t>
      </w:r>
      <w:r w:rsidR="000554C1" w:rsidRPr="0079737E">
        <w:rPr>
          <w:rFonts w:ascii="Garamond" w:hAnsi="Garamond"/>
          <w:i/>
          <w:iCs/>
          <w:sz w:val="32"/>
          <w:szCs w:val="32"/>
        </w:rPr>
        <w:t>only</w:t>
      </w:r>
      <w:r w:rsidR="000554C1" w:rsidRPr="0079737E">
        <w:rPr>
          <w:rFonts w:ascii="Garamond" w:hAnsi="Garamond"/>
          <w:sz w:val="32"/>
          <w:szCs w:val="32"/>
        </w:rPr>
        <w:t xml:space="preserve"> as resources for other uses (human capital, consumers, etc.). </w:t>
      </w:r>
    </w:p>
    <w:p w14:paraId="53011886" w14:textId="75ACD660" w:rsidR="00690499" w:rsidRPr="0079737E" w:rsidRDefault="000554C1" w:rsidP="00690499">
      <w:pPr>
        <w:spacing w:after="0" w:line="480" w:lineRule="auto"/>
        <w:ind w:firstLine="720"/>
        <w:rPr>
          <w:rFonts w:ascii="Garamond" w:hAnsi="Garamond"/>
          <w:sz w:val="32"/>
          <w:szCs w:val="32"/>
        </w:rPr>
      </w:pPr>
      <w:r w:rsidRPr="0079737E">
        <w:rPr>
          <w:rFonts w:ascii="Garamond" w:hAnsi="Garamond"/>
          <w:sz w:val="32"/>
          <w:szCs w:val="32"/>
        </w:rPr>
        <w:lastRenderedPageBreak/>
        <w:t xml:space="preserve">When </w:t>
      </w:r>
      <w:proofErr w:type="spellStart"/>
      <w:r w:rsidRPr="0079737E">
        <w:rPr>
          <w:rFonts w:ascii="Garamond" w:hAnsi="Garamond"/>
          <w:sz w:val="32"/>
          <w:szCs w:val="32"/>
        </w:rPr>
        <w:t>every</w:t>
      </w:r>
      <w:r w:rsidR="00A876CA" w:rsidRPr="0079737E">
        <w:rPr>
          <w:rFonts w:ascii="Garamond" w:hAnsi="Garamond"/>
          <w:sz w:val="32"/>
          <w:szCs w:val="32"/>
        </w:rPr>
        <w:t xml:space="preserve"> </w:t>
      </w:r>
      <w:r w:rsidRPr="0079737E">
        <w:rPr>
          <w:rFonts w:ascii="Garamond" w:hAnsi="Garamond"/>
          <w:sz w:val="32"/>
          <w:szCs w:val="32"/>
        </w:rPr>
        <w:t>thing</w:t>
      </w:r>
      <w:proofErr w:type="spellEnd"/>
      <w:r w:rsidRPr="0079737E">
        <w:rPr>
          <w:rFonts w:ascii="Garamond" w:hAnsi="Garamond"/>
          <w:sz w:val="32"/>
          <w:szCs w:val="32"/>
        </w:rPr>
        <w:t>, including human</w:t>
      </w:r>
      <w:r w:rsidR="00A876CA" w:rsidRPr="0079737E">
        <w:rPr>
          <w:rFonts w:ascii="Garamond" w:hAnsi="Garamond"/>
          <w:sz w:val="32"/>
          <w:szCs w:val="32"/>
        </w:rPr>
        <w:t xml:space="preserve"> beings</w:t>
      </w:r>
      <w:r w:rsidRPr="0079737E">
        <w:rPr>
          <w:rFonts w:ascii="Garamond" w:hAnsi="Garamond"/>
          <w:sz w:val="32"/>
          <w:szCs w:val="32"/>
        </w:rPr>
        <w:t xml:space="preserve">, </w:t>
      </w:r>
      <w:r w:rsidR="009F7276" w:rsidRPr="0079737E">
        <w:rPr>
          <w:rFonts w:ascii="Garamond" w:hAnsi="Garamond"/>
          <w:sz w:val="32"/>
          <w:szCs w:val="32"/>
        </w:rPr>
        <w:t xml:space="preserve">is what it is </w:t>
      </w:r>
      <w:r w:rsidR="0067668E" w:rsidRPr="0079737E">
        <w:rPr>
          <w:rFonts w:ascii="Garamond" w:hAnsi="Garamond"/>
          <w:sz w:val="32"/>
          <w:szCs w:val="32"/>
        </w:rPr>
        <w:t xml:space="preserve">only </w:t>
      </w:r>
      <w:r w:rsidR="009F7276" w:rsidRPr="0079737E">
        <w:rPr>
          <w:rFonts w:ascii="Garamond" w:hAnsi="Garamond"/>
          <w:sz w:val="32"/>
          <w:szCs w:val="32"/>
        </w:rPr>
        <w:t>as one more item in a stock of</w:t>
      </w:r>
      <w:r w:rsidR="0067668E" w:rsidRPr="0079737E">
        <w:rPr>
          <w:rFonts w:ascii="Garamond" w:hAnsi="Garamond"/>
          <w:sz w:val="32"/>
          <w:szCs w:val="32"/>
        </w:rPr>
        <w:t xml:space="preserve"> resource, then </w:t>
      </w:r>
      <w:r w:rsidR="005D3B4C" w:rsidRPr="0079737E">
        <w:rPr>
          <w:rFonts w:ascii="Garamond" w:hAnsi="Garamond"/>
          <w:sz w:val="32"/>
          <w:szCs w:val="32"/>
        </w:rPr>
        <w:t xml:space="preserve">the world as a whole </w:t>
      </w:r>
      <w:r w:rsidR="00BF1ECC" w:rsidRPr="0079737E">
        <w:rPr>
          <w:rFonts w:ascii="Garamond" w:hAnsi="Garamond"/>
          <w:sz w:val="32"/>
          <w:szCs w:val="32"/>
        </w:rPr>
        <w:t>can</w:t>
      </w:r>
      <w:r w:rsidRPr="0079737E">
        <w:rPr>
          <w:rFonts w:ascii="Garamond" w:hAnsi="Garamond"/>
          <w:sz w:val="32"/>
          <w:szCs w:val="32"/>
        </w:rPr>
        <w:t>not</w:t>
      </w:r>
      <w:r w:rsidR="00BF1ECC" w:rsidRPr="0079737E">
        <w:rPr>
          <w:rFonts w:ascii="Garamond" w:hAnsi="Garamond"/>
          <w:sz w:val="32"/>
          <w:szCs w:val="32"/>
        </w:rPr>
        <w:t xml:space="preserve"> </w:t>
      </w:r>
      <w:r w:rsidR="005D3B4C" w:rsidRPr="0079737E">
        <w:rPr>
          <w:rFonts w:ascii="Garamond" w:hAnsi="Garamond"/>
          <w:sz w:val="32"/>
          <w:szCs w:val="32"/>
        </w:rPr>
        <w:t xml:space="preserve">show itself fully. </w:t>
      </w:r>
      <w:r w:rsidR="003135C2" w:rsidRPr="0079737E">
        <w:rPr>
          <w:rFonts w:ascii="Garamond" w:hAnsi="Garamond"/>
          <w:sz w:val="32"/>
          <w:szCs w:val="32"/>
        </w:rPr>
        <w:t xml:space="preserve">For, if every being, including human beings, is understood only as a means, then </w:t>
      </w:r>
      <w:r w:rsidR="00715C67" w:rsidRPr="0079737E">
        <w:rPr>
          <w:rFonts w:ascii="Garamond" w:hAnsi="Garamond"/>
          <w:sz w:val="32"/>
          <w:szCs w:val="32"/>
        </w:rPr>
        <w:t xml:space="preserve">whatever meaning is disclosed by something, even a human being, is no more than transitory, a vehicle for making something else possible. </w:t>
      </w:r>
      <w:r w:rsidR="003135C2" w:rsidRPr="0079737E">
        <w:rPr>
          <w:rFonts w:ascii="Garamond" w:hAnsi="Garamond"/>
          <w:sz w:val="32"/>
          <w:szCs w:val="32"/>
        </w:rPr>
        <w:t xml:space="preserve">What remains is not the fulness of the world, but only a network of usefulness. </w:t>
      </w:r>
      <w:r w:rsidR="004816C9" w:rsidRPr="0079737E">
        <w:rPr>
          <w:rFonts w:ascii="Garamond" w:hAnsi="Garamond"/>
          <w:sz w:val="32"/>
          <w:szCs w:val="32"/>
        </w:rPr>
        <w:t xml:space="preserve">Tragedy results, for </w:t>
      </w:r>
      <w:r w:rsidR="00182539" w:rsidRPr="0079737E">
        <w:rPr>
          <w:rFonts w:ascii="Garamond" w:hAnsi="Garamond"/>
          <w:sz w:val="32"/>
          <w:szCs w:val="32"/>
        </w:rPr>
        <w:t xml:space="preserve">if </w:t>
      </w:r>
      <w:proofErr w:type="spellStart"/>
      <w:r w:rsidR="00182539" w:rsidRPr="0079737E">
        <w:rPr>
          <w:rFonts w:ascii="Garamond" w:hAnsi="Garamond"/>
          <w:sz w:val="32"/>
          <w:szCs w:val="32"/>
        </w:rPr>
        <w:t>every</w:t>
      </w:r>
      <w:r w:rsidR="00550B34" w:rsidRPr="0079737E">
        <w:rPr>
          <w:rFonts w:ascii="Garamond" w:hAnsi="Garamond"/>
          <w:sz w:val="32"/>
          <w:szCs w:val="32"/>
        </w:rPr>
        <w:t xml:space="preserve"> </w:t>
      </w:r>
      <w:r w:rsidR="00182539" w:rsidRPr="0079737E">
        <w:rPr>
          <w:rFonts w:ascii="Garamond" w:hAnsi="Garamond"/>
          <w:sz w:val="32"/>
          <w:szCs w:val="32"/>
        </w:rPr>
        <w:t>thing</w:t>
      </w:r>
      <w:proofErr w:type="spellEnd"/>
      <w:r w:rsidR="00182539" w:rsidRPr="0079737E">
        <w:rPr>
          <w:rFonts w:ascii="Garamond" w:hAnsi="Garamond"/>
          <w:sz w:val="32"/>
          <w:szCs w:val="32"/>
        </w:rPr>
        <w:t xml:space="preserve"> is good only for something else, then there is no good </w:t>
      </w:r>
      <w:r w:rsidR="00182539" w:rsidRPr="0079737E">
        <w:rPr>
          <w:rFonts w:ascii="Garamond" w:hAnsi="Garamond"/>
          <w:i/>
          <w:iCs/>
          <w:sz w:val="32"/>
          <w:szCs w:val="32"/>
        </w:rPr>
        <w:t>in itself</w:t>
      </w:r>
      <w:r w:rsidR="00182539" w:rsidRPr="0079737E">
        <w:rPr>
          <w:rFonts w:ascii="Garamond" w:hAnsi="Garamond"/>
          <w:sz w:val="32"/>
          <w:szCs w:val="32"/>
        </w:rPr>
        <w:t xml:space="preserve">. </w:t>
      </w:r>
      <w:r w:rsidRPr="0079737E">
        <w:rPr>
          <w:rFonts w:ascii="Garamond" w:hAnsi="Garamond"/>
          <w:sz w:val="32"/>
          <w:szCs w:val="32"/>
        </w:rPr>
        <w:t xml:space="preserve">In such a world, human happiness </w:t>
      </w:r>
      <w:r w:rsidR="006E66ED" w:rsidRPr="0079737E">
        <w:rPr>
          <w:rFonts w:ascii="Garamond" w:hAnsi="Garamond"/>
          <w:sz w:val="32"/>
          <w:szCs w:val="32"/>
        </w:rPr>
        <w:t xml:space="preserve">is </w:t>
      </w:r>
      <w:r w:rsidR="001C53E9" w:rsidRPr="0079737E">
        <w:rPr>
          <w:rFonts w:ascii="Garamond" w:hAnsi="Garamond"/>
          <w:sz w:val="32"/>
          <w:szCs w:val="32"/>
        </w:rPr>
        <w:t xml:space="preserve">impossible because it is </w:t>
      </w:r>
      <w:r w:rsidRPr="0079737E">
        <w:rPr>
          <w:rFonts w:ascii="Garamond" w:hAnsi="Garamond"/>
          <w:sz w:val="32"/>
          <w:szCs w:val="32"/>
        </w:rPr>
        <w:t>meaning</w:t>
      </w:r>
      <w:r w:rsidR="006E66ED" w:rsidRPr="0079737E">
        <w:rPr>
          <w:rFonts w:ascii="Garamond" w:hAnsi="Garamond"/>
          <w:sz w:val="32"/>
          <w:szCs w:val="32"/>
        </w:rPr>
        <w:t>less</w:t>
      </w:r>
      <w:r w:rsidRPr="0079737E">
        <w:rPr>
          <w:rFonts w:ascii="Garamond" w:hAnsi="Garamond"/>
          <w:sz w:val="32"/>
          <w:szCs w:val="32"/>
        </w:rPr>
        <w:t xml:space="preserve">. </w:t>
      </w:r>
    </w:p>
    <w:p w14:paraId="4DE65B42" w14:textId="24ECF940" w:rsidR="00E97A9C" w:rsidRPr="0079737E" w:rsidRDefault="00BF694F" w:rsidP="00690499">
      <w:pPr>
        <w:spacing w:after="0" w:line="480" w:lineRule="auto"/>
        <w:ind w:firstLine="720"/>
        <w:rPr>
          <w:rFonts w:ascii="Garamond" w:hAnsi="Garamond"/>
          <w:sz w:val="32"/>
          <w:szCs w:val="32"/>
        </w:rPr>
      </w:pPr>
      <w:r w:rsidRPr="0079737E">
        <w:rPr>
          <w:rFonts w:ascii="Garamond" w:hAnsi="Garamond"/>
          <w:sz w:val="32"/>
          <w:szCs w:val="32"/>
        </w:rPr>
        <w:t>The danger of technology is great</w:t>
      </w:r>
      <w:r w:rsidR="0093075F" w:rsidRPr="0079737E">
        <w:rPr>
          <w:rFonts w:ascii="Garamond" w:hAnsi="Garamond"/>
          <w:sz w:val="32"/>
          <w:szCs w:val="32"/>
        </w:rPr>
        <w:t xml:space="preserve">. Its understanding of the world seductively yields such desirable results </w:t>
      </w:r>
      <w:r w:rsidR="00084126" w:rsidRPr="0079737E">
        <w:rPr>
          <w:rFonts w:ascii="Garamond" w:hAnsi="Garamond"/>
          <w:sz w:val="32"/>
          <w:szCs w:val="32"/>
        </w:rPr>
        <w:t>that it</w:t>
      </w:r>
      <w:r w:rsidR="0093075F" w:rsidRPr="0079737E">
        <w:rPr>
          <w:rFonts w:ascii="Garamond" w:hAnsi="Garamond"/>
          <w:sz w:val="32"/>
          <w:szCs w:val="32"/>
        </w:rPr>
        <w:t>s</w:t>
      </w:r>
      <w:r w:rsidR="00084126" w:rsidRPr="0079737E">
        <w:rPr>
          <w:rFonts w:ascii="Garamond" w:hAnsi="Garamond"/>
          <w:sz w:val="32"/>
          <w:szCs w:val="32"/>
        </w:rPr>
        <w:t xml:space="preserve"> </w:t>
      </w:r>
      <w:r w:rsidR="0093075F" w:rsidRPr="0079737E">
        <w:rPr>
          <w:rFonts w:ascii="Garamond" w:hAnsi="Garamond"/>
          <w:sz w:val="32"/>
          <w:szCs w:val="32"/>
        </w:rPr>
        <w:t xml:space="preserve">domination </w:t>
      </w:r>
      <w:r w:rsidR="000A3DB4" w:rsidRPr="0079737E">
        <w:rPr>
          <w:rFonts w:ascii="Garamond" w:hAnsi="Garamond"/>
          <w:sz w:val="32"/>
          <w:szCs w:val="32"/>
        </w:rPr>
        <w:t>can</w:t>
      </w:r>
      <w:r w:rsidR="00084126" w:rsidRPr="0079737E">
        <w:rPr>
          <w:rFonts w:ascii="Garamond" w:hAnsi="Garamond"/>
          <w:sz w:val="32"/>
          <w:szCs w:val="32"/>
        </w:rPr>
        <w:t xml:space="preserve">not be easily overcome. Yet, </w:t>
      </w:r>
      <w:r w:rsidRPr="0079737E">
        <w:rPr>
          <w:rFonts w:ascii="Garamond" w:hAnsi="Garamond"/>
          <w:sz w:val="32"/>
          <w:szCs w:val="32"/>
        </w:rPr>
        <w:t xml:space="preserve">there are </w:t>
      </w:r>
      <w:r w:rsidR="000077B1" w:rsidRPr="0079737E">
        <w:rPr>
          <w:rFonts w:ascii="Garamond" w:hAnsi="Garamond"/>
          <w:sz w:val="32"/>
          <w:szCs w:val="32"/>
        </w:rPr>
        <w:t>non-technological</w:t>
      </w:r>
      <w:r w:rsidRPr="0079737E">
        <w:rPr>
          <w:rFonts w:ascii="Garamond" w:hAnsi="Garamond"/>
          <w:sz w:val="32"/>
          <w:szCs w:val="32"/>
        </w:rPr>
        <w:t xml:space="preserve"> ways in which the world may show itself. </w:t>
      </w:r>
      <w:r w:rsidR="00E97A9C" w:rsidRPr="0079737E">
        <w:rPr>
          <w:rFonts w:ascii="Garamond" w:hAnsi="Garamond"/>
          <w:sz w:val="32"/>
          <w:szCs w:val="32"/>
        </w:rPr>
        <w:t xml:space="preserve">Attention to those other ways, attention that does not reject the possibility of technology, may help us break technology’s hold—a hold that began in the West and has now all but taken over the world. </w:t>
      </w:r>
    </w:p>
    <w:p w14:paraId="41135570" w14:textId="446A5B45" w:rsidR="00381930" w:rsidRPr="0079737E" w:rsidRDefault="00381930" w:rsidP="00381930">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8</w:t>
      </w:r>
      <w:r w:rsidRPr="0079737E">
        <w:rPr>
          <w:rFonts w:ascii="Garamond" w:hAnsi="Garamond"/>
          <w:sz w:val="32"/>
          <w:szCs w:val="32"/>
        </w:rPr>
        <w:t>]</w:t>
      </w:r>
    </w:p>
    <w:p w14:paraId="0AB015A3" w14:textId="054A9A03" w:rsidR="00767342" w:rsidRPr="0079737E" w:rsidRDefault="00775C13" w:rsidP="00767342">
      <w:pPr>
        <w:spacing w:after="0" w:line="480" w:lineRule="auto"/>
        <w:rPr>
          <w:rFonts w:ascii="Garamond" w:hAnsi="Garamond"/>
          <w:b/>
          <w:bCs/>
          <w:sz w:val="32"/>
          <w:szCs w:val="32"/>
        </w:rPr>
      </w:pPr>
      <w:r w:rsidRPr="0079737E">
        <w:rPr>
          <w:rFonts w:ascii="Garamond" w:hAnsi="Garamond"/>
          <w:b/>
          <w:bCs/>
          <w:sz w:val="32"/>
          <w:szCs w:val="32"/>
        </w:rPr>
        <w:t>Poetry and Interpretation</w:t>
      </w:r>
    </w:p>
    <w:p w14:paraId="1D2226F6" w14:textId="3907E0BE" w:rsidR="001B690C" w:rsidRPr="0079737E" w:rsidRDefault="00D24158" w:rsidP="00F12219">
      <w:pPr>
        <w:spacing w:after="0" w:line="480" w:lineRule="auto"/>
        <w:ind w:firstLine="720"/>
        <w:rPr>
          <w:rFonts w:ascii="Garamond" w:hAnsi="Garamond"/>
          <w:sz w:val="32"/>
          <w:szCs w:val="32"/>
        </w:rPr>
      </w:pPr>
      <w:r w:rsidRPr="0079737E">
        <w:rPr>
          <w:rFonts w:ascii="Garamond" w:hAnsi="Garamond"/>
          <w:sz w:val="32"/>
          <w:szCs w:val="32"/>
        </w:rPr>
        <w:lastRenderedPageBreak/>
        <w:t xml:space="preserve">In spite of his worry that it may be too late to stop technology from being the only way of understanding what-is, </w:t>
      </w:r>
      <w:r w:rsidR="00F12219" w:rsidRPr="0079737E">
        <w:rPr>
          <w:rFonts w:ascii="Garamond" w:hAnsi="Garamond"/>
          <w:sz w:val="32"/>
          <w:szCs w:val="32"/>
        </w:rPr>
        <w:t>Heidegger points to another way of revealing</w:t>
      </w:r>
      <w:r w:rsidRPr="0079737E">
        <w:rPr>
          <w:rFonts w:ascii="Garamond" w:hAnsi="Garamond"/>
          <w:sz w:val="32"/>
          <w:szCs w:val="32"/>
        </w:rPr>
        <w:t xml:space="preserve"> that does not include the danger of technology</w:t>
      </w:r>
      <w:r w:rsidR="00931E29" w:rsidRPr="0079737E">
        <w:rPr>
          <w:rFonts w:ascii="Garamond" w:hAnsi="Garamond"/>
          <w:sz w:val="32"/>
          <w:szCs w:val="32"/>
        </w:rPr>
        <w:t>. He uses the Greek word</w:t>
      </w:r>
      <w:r w:rsidR="00F12219" w:rsidRPr="0079737E">
        <w:rPr>
          <w:rFonts w:ascii="Garamond" w:hAnsi="Garamond"/>
          <w:sz w:val="32"/>
          <w:szCs w:val="32"/>
        </w:rPr>
        <w:t xml:space="preserve"> </w:t>
      </w:r>
      <w:proofErr w:type="spellStart"/>
      <w:r w:rsidR="00F12219" w:rsidRPr="0079737E">
        <w:rPr>
          <w:rFonts w:ascii="Garamond" w:hAnsi="Garamond"/>
          <w:i/>
          <w:iCs/>
          <w:sz w:val="32"/>
          <w:szCs w:val="32"/>
        </w:rPr>
        <w:t>poiesis</w:t>
      </w:r>
      <w:proofErr w:type="spellEnd"/>
      <w:r w:rsidR="00F12219" w:rsidRPr="0079737E">
        <w:rPr>
          <w:rFonts w:ascii="Garamond" w:hAnsi="Garamond"/>
          <w:sz w:val="32"/>
          <w:szCs w:val="32"/>
        </w:rPr>
        <w:t xml:space="preserve">, </w:t>
      </w:r>
      <w:r w:rsidR="00931E29" w:rsidRPr="0079737E">
        <w:rPr>
          <w:rFonts w:ascii="Garamond" w:hAnsi="Garamond"/>
          <w:sz w:val="32"/>
          <w:szCs w:val="32"/>
        </w:rPr>
        <w:t xml:space="preserve">and says it means “a </w:t>
      </w:r>
      <w:r w:rsidR="00F12219" w:rsidRPr="0079737E">
        <w:rPr>
          <w:rFonts w:ascii="Garamond" w:hAnsi="Garamond"/>
          <w:sz w:val="32"/>
          <w:szCs w:val="32"/>
        </w:rPr>
        <w:t>bringing-forth that lets things show themselves.</w:t>
      </w:r>
      <w:r w:rsidR="00931E29" w:rsidRPr="0079737E">
        <w:rPr>
          <w:rFonts w:ascii="Garamond" w:hAnsi="Garamond"/>
          <w:sz w:val="32"/>
          <w:szCs w:val="32"/>
        </w:rPr>
        <w:t>”</w:t>
      </w:r>
      <w:r w:rsidR="00F12219" w:rsidRPr="0079737E">
        <w:rPr>
          <w:rFonts w:ascii="Garamond" w:hAnsi="Garamond"/>
          <w:sz w:val="32"/>
          <w:szCs w:val="32"/>
        </w:rPr>
        <w:t xml:space="preserve"> </w:t>
      </w:r>
      <w:r w:rsidR="0028507D" w:rsidRPr="0079737E">
        <w:rPr>
          <w:rFonts w:ascii="Garamond" w:hAnsi="Garamond"/>
          <w:sz w:val="32"/>
          <w:szCs w:val="32"/>
        </w:rPr>
        <w:t>T</w:t>
      </w:r>
      <w:r w:rsidR="00C87B26" w:rsidRPr="0079737E">
        <w:rPr>
          <w:rFonts w:ascii="Garamond" w:hAnsi="Garamond"/>
          <w:sz w:val="32"/>
          <w:szCs w:val="32"/>
        </w:rPr>
        <w:t xml:space="preserve">hat Greek term </w:t>
      </w:r>
      <w:r w:rsidR="0028507D" w:rsidRPr="0079737E">
        <w:rPr>
          <w:rFonts w:ascii="Garamond" w:hAnsi="Garamond"/>
          <w:sz w:val="32"/>
          <w:szCs w:val="32"/>
        </w:rPr>
        <w:t>is translated as “</w:t>
      </w:r>
      <w:r w:rsidR="00C87B26" w:rsidRPr="0079737E">
        <w:rPr>
          <w:rFonts w:ascii="Garamond" w:hAnsi="Garamond"/>
          <w:sz w:val="32"/>
          <w:szCs w:val="32"/>
        </w:rPr>
        <w:t>p</w:t>
      </w:r>
      <w:r w:rsidR="00F12219" w:rsidRPr="0079737E">
        <w:rPr>
          <w:rFonts w:ascii="Garamond" w:hAnsi="Garamond"/>
          <w:sz w:val="32"/>
          <w:szCs w:val="32"/>
        </w:rPr>
        <w:t>oetry</w:t>
      </w:r>
      <w:r w:rsidR="00C87B26" w:rsidRPr="0079737E">
        <w:rPr>
          <w:rFonts w:ascii="Garamond" w:hAnsi="Garamond"/>
          <w:sz w:val="32"/>
          <w:szCs w:val="32"/>
        </w:rPr>
        <w:t>,</w:t>
      </w:r>
      <w:r w:rsidR="0028507D" w:rsidRPr="0079737E">
        <w:rPr>
          <w:rFonts w:ascii="Garamond" w:hAnsi="Garamond"/>
          <w:sz w:val="32"/>
          <w:szCs w:val="32"/>
        </w:rPr>
        <w:t>”</w:t>
      </w:r>
      <w:r w:rsidR="00F12219" w:rsidRPr="0079737E">
        <w:rPr>
          <w:rFonts w:ascii="Garamond" w:hAnsi="Garamond"/>
          <w:sz w:val="32"/>
          <w:szCs w:val="32"/>
        </w:rPr>
        <w:t xml:space="preserve"> but </w:t>
      </w:r>
      <w:r w:rsidR="0028507D" w:rsidRPr="0079737E">
        <w:rPr>
          <w:rFonts w:ascii="Garamond" w:hAnsi="Garamond"/>
          <w:sz w:val="32"/>
          <w:szCs w:val="32"/>
        </w:rPr>
        <w:t>Heidegger</w:t>
      </w:r>
      <w:r w:rsidR="00F12219" w:rsidRPr="0079737E">
        <w:rPr>
          <w:rFonts w:ascii="Garamond" w:hAnsi="Garamond"/>
          <w:sz w:val="32"/>
          <w:szCs w:val="32"/>
        </w:rPr>
        <w:t xml:space="preserve"> uses th</w:t>
      </w:r>
      <w:r w:rsidR="00763F5C" w:rsidRPr="0079737E">
        <w:rPr>
          <w:rFonts w:ascii="Garamond" w:hAnsi="Garamond"/>
          <w:sz w:val="32"/>
          <w:szCs w:val="32"/>
        </w:rPr>
        <w:t>e</w:t>
      </w:r>
      <w:r w:rsidR="00F12219" w:rsidRPr="0079737E">
        <w:rPr>
          <w:rFonts w:ascii="Garamond" w:hAnsi="Garamond"/>
          <w:sz w:val="32"/>
          <w:szCs w:val="32"/>
        </w:rPr>
        <w:t xml:space="preserve"> </w:t>
      </w:r>
      <w:r w:rsidR="00ED7CA4" w:rsidRPr="0079737E">
        <w:rPr>
          <w:rFonts w:ascii="Garamond" w:hAnsi="Garamond"/>
          <w:sz w:val="32"/>
          <w:szCs w:val="32"/>
        </w:rPr>
        <w:t>word</w:t>
      </w:r>
      <w:r w:rsidR="00F12219" w:rsidRPr="0079737E">
        <w:rPr>
          <w:rFonts w:ascii="Garamond" w:hAnsi="Garamond"/>
          <w:sz w:val="32"/>
          <w:szCs w:val="32"/>
        </w:rPr>
        <w:t xml:space="preserve"> broadly</w:t>
      </w:r>
      <w:r w:rsidR="00A60AE4" w:rsidRPr="0079737E">
        <w:rPr>
          <w:rFonts w:ascii="Garamond" w:hAnsi="Garamond"/>
          <w:sz w:val="32"/>
          <w:szCs w:val="32"/>
        </w:rPr>
        <w:t xml:space="preserve"> to mean </w:t>
      </w:r>
      <w:r w:rsidR="00F12219" w:rsidRPr="0079737E">
        <w:rPr>
          <w:rFonts w:ascii="Garamond" w:hAnsi="Garamond"/>
          <w:sz w:val="32"/>
          <w:szCs w:val="32"/>
        </w:rPr>
        <w:t xml:space="preserve">any activity that does not force beings into utility but allows them to appear in their own right. </w:t>
      </w:r>
      <w:r w:rsidR="00D55874" w:rsidRPr="0079737E">
        <w:rPr>
          <w:rFonts w:ascii="Garamond" w:hAnsi="Garamond"/>
          <w:sz w:val="32"/>
          <w:szCs w:val="32"/>
        </w:rPr>
        <w:t xml:space="preserve">Poetry reveals things in their own right because it </w:t>
      </w:r>
      <w:r w:rsidR="005F2CE1" w:rsidRPr="0079737E">
        <w:rPr>
          <w:rFonts w:ascii="Garamond" w:hAnsi="Garamond"/>
          <w:sz w:val="32"/>
          <w:szCs w:val="32"/>
        </w:rPr>
        <w:t xml:space="preserve">does not aim at </w:t>
      </w:r>
      <w:r w:rsidR="00F12219" w:rsidRPr="0079737E">
        <w:rPr>
          <w:rFonts w:ascii="Garamond" w:hAnsi="Garamond"/>
          <w:sz w:val="32"/>
          <w:szCs w:val="32"/>
        </w:rPr>
        <w:t>master</w:t>
      </w:r>
      <w:r w:rsidR="005F2CE1" w:rsidRPr="0079737E">
        <w:rPr>
          <w:rFonts w:ascii="Garamond" w:hAnsi="Garamond"/>
          <w:sz w:val="32"/>
          <w:szCs w:val="32"/>
        </w:rPr>
        <w:t>y of</w:t>
      </w:r>
      <w:r w:rsidR="00F12219" w:rsidRPr="0079737E">
        <w:rPr>
          <w:rFonts w:ascii="Garamond" w:hAnsi="Garamond"/>
          <w:sz w:val="32"/>
          <w:szCs w:val="32"/>
        </w:rPr>
        <w:t xml:space="preserve"> the world. </w:t>
      </w:r>
      <w:r w:rsidR="0070689F" w:rsidRPr="0079737E">
        <w:rPr>
          <w:rFonts w:ascii="Garamond" w:hAnsi="Garamond"/>
          <w:sz w:val="32"/>
          <w:szCs w:val="32"/>
        </w:rPr>
        <w:t xml:space="preserve">Instead, it </w:t>
      </w:r>
      <w:r w:rsidR="005F2CE1" w:rsidRPr="0079737E">
        <w:rPr>
          <w:rFonts w:ascii="Garamond" w:hAnsi="Garamond"/>
          <w:sz w:val="32"/>
          <w:szCs w:val="32"/>
        </w:rPr>
        <w:t xml:space="preserve">steps back from mastery to </w:t>
      </w:r>
      <w:r w:rsidR="00F12219" w:rsidRPr="0079737E">
        <w:rPr>
          <w:rFonts w:ascii="Garamond" w:hAnsi="Garamond"/>
          <w:sz w:val="32"/>
          <w:szCs w:val="32"/>
        </w:rPr>
        <w:t xml:space="preserve">let the world </w:t>
      </w:r>
      <w:r w:rsidR="0070689F" w:rsidRPr="0079737E">
        <w:rPr>
          <w:rFonts w:ascii="Garamond" w:hAnsi="Garamond"/>
          <w:sz w:val="32"/>
          <w:szCs w:val="32"/>
        </w:rPr>
        <w:t>show itself</w:t>
      </w:r>
      <w:r w:rsidR="00F12219" w:rsidRPr="0079737E">
        <w:rPr>
          <w:rFonts w:ascii="Garamond" w:hAnsi="Garamond"/>
          <w:sz w:val="32"/>
          <w:szCs w:val="32"/>
        </w:rPr>
        <w:t xml:space="preserve">. </w:t>
      </w:r>
    </w:p>
    <w:p w14:paraId="19951462" w14:textId="7BBACD28" w:rsidR="006E5E66" w:rsidRPr="0079737E" w:rsidRDefault="00167BB8" w:rsidP="00F12219">
      <w:pPr>
        <w:spacing w:after="0" w:line="480" w:lineRule="auto"/>
        <w:ind w:firstLine="720"/>
        <w:rPr>
          <w:rFonts w:ascii="Garamond" w:hAnsi="Garamond"/>
          <w:sz w:val="32"/>
          <w:szCs w:val="32"/>
        </w:rPr>
      </w:pPr>
      <w:r w:rsidRPr="0079737E">
        <w:rPr>
          <w:rFonts w:ascii="Garamond" w:hAnsi="Garamond"/>
          <w:sz w:val="32"/>
          <w:szCs w:val="32"/>
        </w:rPr>
        <w:t xml:space="preserve">Heidegger begins </w:t>
      </w:r>
      <w:r w:rsidR="000C7547" w:rsidRPr="0079737E">
        <w:rPr>
          <w:rFonts w:ascii="Garamond" w:hAnsi="Garamond"/>
          <w:sz w:val="32"/>
          <w:szCs w:val="32"/>
        </w:rPr>
        <w:t>one important</w:t>
      </w:r>
      <w:r w:rsidRPr="0079737E">
        <w:rPr>
          <w:rFonts w:ascii="Garamond" w:hAnsi="Garamond"/>
          <w:sz w:val="32"/>
          <w:szCs w:val="32"/>
        </w:rPr>
        <w:t xml:space="preserve"> discussion of poetry by referring to a van Gogh</w:t>
      </w:r>
      <w:r w:rsidR="00466397" w:rsidRPr="0079737E">
        <w:rPr>
          <w:rFonts w:ascii="Garamond" w:hAnsi="Garamond"/>
          <w:sz w:val="32"/>
          <w:szCs w:val="32"/>
        </w:rPr>
        <w:t xml:space="preserve"> painting</w:t>
      </w:r>
      <w:r w:rsidRPr="0079737E">
        <w:rPr>
          <w:rFonts w:ascii="Garamond" w:hAnsi="Garamond"/>
          <w:sz w:val="32"/>
          <w:szCs w:val="32"/>
        </w:rPr>
        <w:t>, perhaps this one:</w:t>
      </w:r>
      <w:r w:rsidR="004816FD" w:rsidRPr="0079737E">
        <w:rPr>
          <w:rStyle w:val="FootnoteReference"/>
          <w:rFonts w:ascii="Garamond" w:hAnsi="Garamond"/>
          <w:sz w:val="32"/>
          <w:szCs w:val="32"/>
        </w:rPr>
        <w:footnoteReference w:id="4"/>
      </w:r>
      <w:r w:rsidRPr="0079737E">
        <w:rPr>
          <w:rFonts w:ascii="Garamond" w:hAnsi="Garamond"/>
          <w:sz w:val="32"/>
          <w:szCs w:val="32"/>
        </w:rPr>
        <w:t xml:space="preserve"> </w:t>
      </w:r>
    </w:p>
    <w:p w14:paraId="17D2ECF0" w14:textId="223D51E5" w:rsidR="006E5E66" w:rsidRPr="0079737E" w:rsidRDefault="004E27DF" w:rsidP="006E5E66">
      <w:pPr>
        <w:spacing w:after="0" w:line="480" w:lineRule="auto"/>
        <w:ind w:firstLine="720"/>
        <w:rPr>
          <w:rFonts w:ascii="Garamond" w:hAnsi="Garamond"/>
          <w:sz w:val="32"/>
          <w:szCs w:val="32"/>
        </w:rPr>
      </w:pPr>
      <w:r w:rsidRPr="0079737E">
        <w:rPr>
          <w:rFonts w:ascii="Garamond" w:hAnsi="Garamond"/>
          <w:noProof/>
          <w:sz w:val="32"/>
          <w:szCs w:val="32"/>
        </w:rPr>
        <w:lastRenderedPageBreak/>
        <w:drawing>
          <wp:anchor distT="0" distB="0" distL="114300" distR="114300" simplePos="0" relativeHeight="251658240" behindDoc="0" locked="0" layoutInCell="1" allowOverlap="1" wp14:anchorId="36D722C1" wp14:editId="5B70CFD3">
            <wp:simplePos x="0" y="0"/>
            <wp:positionH relativeFrom="column">
              <wp:posOffset>1070610</wp:posOffset>
            </wp:positionH>
            <wp:positionV relativeFrom="paragraph">
              <wp:posOffset>1905</wp:posOffset>
            </wp:positionV>
            <wp:extent cx="3302000" cy="2751455"/>
            <wp:effectExtent l="0" t="0" r="0" b="4445"/>
            <wp:wrapTopAndBottom/>
            <wp:docPr id="70165802" name="Picture 1" descr="Philosophers Rumble Over Van Gogh's Shoes , by Scott Ho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osophers Rumble Over Van Gogh's Shoes , by Scott Hor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0" cy="275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E66" w:rsidRPr="0079737E">
        <w:rPr>
          <w:rFonts w:ascii="Garamond" w:hAnsi="Garamond"/>
          <w:sz w:val="32"/>
          <w:szCs w:val="32"/>
        </w:rPr>
        <w:fldChar w:fldCharType="begin"/>
      </w:r>
      <w:r w:rsidR="006E5E66" w:rsidRPr="0079737E">
        <w:rPr>
          <w:rFonts w:ascii="Garamond" w:hAnsi="Garamond"/>
          <w:sz w:val="32"/>
          <w:szCs w:val="32"/>
        </w:rPr>
        <w:instrText xml:space="preserve"> INCLUDEPICTURE "https://harpers.org/wp-content/uploads/van-gogh-a-pair-of-shoes.jpg" \* MERGEFORMATINET </w:instrText>
      </w:r>
      <w:r w:rsidR="006E5E66" w:rsidRPr="0079737E">
        <w:rPr>
          <w:rFonts w:ascii="Garamond" w:hAnsi="Garamond"/>
          <w:sz w:val="32"/>
          <w:szCs w:val="32"/>
        </w:rPr>
        <w:fldChar w:fldCharType="separate"/>
      </w:r>
      <w:r w:rsidR="006E5E66" w:rsidRPr="0079737E">
        <w:rPr>
          <w:rFonts w:ascii="Garamond" w:hAnsi="Garamond"/>
          <w:sz w:val="32"/>
          <w:szCs w:val="32"/>
        </w:rPr>
        <w:fldChar w:fldCharType="end"/>
      </w:r>
    </w:p>
    <w:p w14:paraId="526AC1B0" w14:textId="61083DC9" w:rsidR="00B02E49" w:rsidRPr="0079737E" w:rsidRDefault="00822AB1" w:rsidP="002761F7">
      <w:pPr>
        <w:spacing w:after="0" w:line="480" w:lineRule="auto"/>
        <w:rPr>
          <w:rFonts w:ascii="Garamond" w:hAnsi="Garamond"/>
          <w:sz w:val="32"/>
          <w:szCs w:val="32"/>
        </w:rPr>
      </w:pPr>
      <w:r w:rsidRPr="0079737E">
        <w:rPr>
          <w:rFonts w:ascii="Garamond" w:hAnsi="Garamond"/>
          <w:sz w:val="32"/>
          <w:szCs w:val="32"/>
        </w:rPr>
        <w:t>As a physical object, this</w:t>
      </w:r>
      <w:r w:rsidR="002761F7" w:rsidRPr="0079737E">
        <w:rPr>
          <w:rFonts w:ascii="Garamond" w:hAnsi="Garamond"/>
          <w:sz w:val="32"/>
          <w:szCs w:val="32"/>
        </w:rPr>
        <w:t xml:space="preserve"> </w:t>
      </w:r>
      <w:r w:rsidR="006827D9" w:rsidRPr="0079737E">
        <w:rPr>
          <w:rFonts w:ascii="Garamond" w:hAnsi="Garamond"/>
          <w:sz w:val="32"/>
          <w:szCs w:val="32"/>
        </w:rPr>
        <w:t xml:space="preserve">painting is part of </w:t>
      </w:r>
      <w:r w:rsidR="00384D75" w:rsidRPr="0079737E">
        <w:rPr>
          <w:rFonts w:ascii="Garamond" w:hAnsi="Garamond"/>
          <w:sz w:val="32"/>
          <w:szCs w:val="32"/>
        </w:rPr>
        <w:t xml:space="preserve">an </w:t>
      </w:r>
      <w:proofErr w:type="spellStart"/>
      <w:r w:rsidR="00384D75" w:rsidRPr="0079737E">
        <w:rPr>
          <w:rFonts w:ascii="Garamond" w:hAnsi="Garamond"/>
          <w:sz w:val="32"/>
          <w:szCs w:val="32"/>
        </w:rPr>
        <w:t>enframing</w:t>
      </w:r>
      <w:proofErr w:type="spellEnd"/>
      <w:r w:rsidR="00384D75" w:rsidRPr="0079737E">
        <w:rPr>
          <w:rFonts w:ascii="Garamond" w:hAnsi="Garamond"/>
          <w:sz w:val="32"/>
          <w:szCs w:val="32"/>
        </w:rPr>
        <w:t xml:space="preserve"> of the world as material for use</w:t>
      </w:r>
      <w:r w:rsidR="006827D9" w:rsidRPr="0079737E">
        <w:rPr>
          <w:rFonts w:ascii="Garamond" w:hAnsi="Garamond"/>
          <w:sz w:val="32"/>
          <w:szCs w:val="32"/>
        </w:rPr>
        <w:t xml:space="preserve">. In </w:t>
      </w:r>
      <w:r w:rsidR="003473A5" w:rsidRPr="0079737E">
        <w:rPr>
          <w:rFonts w:ascii="Garamond" w:hAnsi="Garamond"/>
          <w:sz w:val="32"/>
          <w:szCs w:val="32"/>
        </w:rPr>
        <w:t>that</w:t>
      </w:r>
      <w:r w:rsidR="0042485D" w:rsidRPr="0079737E">
        <w:rPr>
          <w:rFonts w:ascii="Garamond" w:hAnsi="Garamond"/>
          <w:sz w:val="32"/>
          <w:szCs w:val="32"/>
        </w:rPr>
        <w:t>,</w:t>
      </w:r>
      <w:r w:rsidR="003473A5" w:rsidRPr="0079737E">
        <w:rPr>
          <w:rFonts w:ascii="Garamond" w:hAnsi="Garamond"/>
          <w:sz w:val="32"/>
          <w:szCs w:val="32"/>
        </w:rPr>
        <w:t xml:space="preserve"> </w:t>
      </w:r>
      <w:r w:rsidR="006827D9" w:rsidRPr="0079737E">
        <w:rPr>
          <w:rFonts w:ascii="Garamond" w:hAnsi="Garamond"/>
          <w:sz w:val="32"/>
          <w:szCs w:val="32"/>
        </w:rPr>
        <w:t xml:space="preserve">it is like any other object. If I owned it, it would hang on my wall as decoration. </w:t>
      </w:r>
      <w:r w:rsidR="0042485D" w:rsidRPr="0079737E">
        <w:rPr>
          <w:rFonts w:ascii="Garamond" w:hAnsi="Garamond"/>
          <w:sz w:val="32"/>
          <w:szCs w:val="32"/>
        </w:rPr>
        <w:t xml:space="preserve">That would be its utility. </w:t>
      </w:r>
      <w:r w:rsidR="00B02E49" w:rsidRPr="0079737E">
        <w:rPr>
          <w:rFonts w:ascii="Garamond" w:hAnsi="Garamond"/>
          <w:sz w:val="32"/>
          <w:szCs w:val="32"/>
        </w:rPr>
        <w:t xml:space="preserve">But since </w:t>
      </w:r>
      <w:r w:rsidR="00975E80" w:rsidRPr="0079737E">
        <w:rPr>
          <w:rFonts w:ascii="Garamond" w:hAnsi="Garamond"/>
          <w:sz w:val="32"/>
          <w:szCs w:val="32"/>
        </w:rPr>
        <w:t>this</w:t>
      </w:r>
      <w:r w:rsidR="00B02E49" w:rsidRPr="0079737E">
        <w:rPr>
          <w:rFonts w:ascii="Garamond" w:hAnsi="Garamond"/>
          <w:sz w:val="32"/>
          <w:szCs w:val="32"/>
        </w:rPr>
        <w:t xml:space="preserve"> is a painting by van Gogh, it</w:t>
      </w:r>
      <w:r w:rsidR="00403FF2" w:rsidRPr="0079737E">
        <w:rPr>
          <w:rFonts w:ascii="Garamond" w:hAnsi="Garamond"/>
          <w:sz w:val="32"/>
          <w:szCs w:val="32"/>
        </w:rPr>
        <w:t>s utility</w:t>
      </w:r>
      <w:r w:rsidR="00B02E49" w:rsidRPr="0079737E">
        <w:rPr>
          <w:rFonts w:ascii="Garamond" w:hAnsi="Garamond"/>
          <w:sz w:val="32"/>
          <w:szCs w:val="32"/>
        </w:rPr>
        <w:t xml:space="preserve"> </w:t>
      </w:r>
      <w:r w:rsidR="00403FF2" w:rsidRPr="0079737E">
        <w:rPr>
          <w:rFonts w:ascii="Garamond" w:hAnsi="Garamond"/>
          <w:sz w:val="32"/>
          <w:szCs w:val="32"/>
        </w:rPr>
        <w:t>is not only decoration or even mostly decoration</w:t>
      </w:r>
      <w:r w:rsidR="00B02E49" w:rsidRPr="0079737E">
        <w:rPr>
          <w:rFonts w:ascii="Garamond" w:hAnsi="Garamond"/>
          <w:sz w:val="32"/>
          <w:szCs w:val="32"/>
        </w:rPr>
        <w:t xml:space="preserve">. </w:t>
      </w:r>
      <w:r w:rsidR="006827D9" w:rsidRPr="0079737E">
        <w:rPr>
          <w:rFonts w:ascii="Garamond" w:hAnsi="Garamond"/>
          <w:sz w:val="32"/>
          <w:szCs w:val="32"/>
        </w:rPr>
        <w:t>It is owned by a museum which stores i</w:t>
      </w:r>
      <w:r w:rsidR="000202A7" w:rsidRPr="0079737E">
        <w:rPr>
          <w:rFonts w:ascii="Garamond" w:hAnsi="Garamond"/>
          <w:sz w:val="32"/>
          <w:szCs w:val="32"/>
        </w:rPr>
        <w:t>t</w:t>
      </w:r>
      <w:r w:rsidR="006827D9" w:rsidRPr="0079737E">
        <w:rPr>
          <w:rFonts w:ascii="Garamond" w:hAnsi="Garamond"/>
          <w:sz w:val="32"/>
          <w:szCs w:val="32"/>
        </w:rPr>
        <w:t xml:space="preserve"> for exhibition</w:t>
      </w:r>
      <w:r w:rsidR="000202A7" w:rsidRPr="0079737E">
        <w:rPr>
          <w:rFonts w:ascii="Garamond" w:hAnsi="Garamond"/>
          <w:sz w:val="32"/>
          <w:szCs w:val="32"/>
        </w:rPr>
        <w:t xml:space="preserve"> to the public</w:t>
      </w:r>
      <w:r w:rsidR="00A9073A" w:rsidRPr="0079737E">
        <w:rPr>
          <w:rFonts w:ascii="Garamond" w:hAnsi="Garamond"/>
          <w:sz w:val="32"/>
          <w:szCs w:val="32"/>
        </w:rPr>
        <w:t>. Museum visitors “consume” it.</w:t>
      </w:r>
      <w:r w:rsidR="000202A7" w:rsidRPr="0079737E">
        <w:rPr>
          <w:rFonts w:ascii="Garamond" w:hAnsi="Garamond"/>
          <w:sz w:val="32"/>
          <w:szCs w:val="32"/>
        </w:rPr>
        <w:t xml:space="preserve"> </w:t>
      </w:r>
      <w:r w:rsidR="00B02E49" w:rsidRPr="0079737E">
        <w:rPr>
          <w:rFonts w:ascii="Garamond" w:hAnsi="Garamond"/>
          <w:sz w:val="32"/>
          <w:szCs w:val="32"/>
        </w:rPr>
        <w:t xml:space="preserve">The museum may </w:t>
      </w:r>
      <w:r w:rsidR="00E56821" w:rsidRPr="0079737E">
        <w:rPr>
          <w:rFonts w:ascii="Garamond" w:hAnsi="Garamond"/>
          <w:sz w:val="32"/>
          <w:szCs w:val="32"/>
        </w:rPr>
        <w:t xml:space="preserve">also </w:t>
      </w:r>
      <w:r w:rsidR="00B02E49" w:rsidRPr="0079737E">
        <w:rPr>
          <w:rFonts w:ascii="Garamond" w:hAnsi="Garamond"/>
          <w:sz w:val="32"/>
          <w:szCs w:val="32"/>
        </w:rPr>
        <w:t>temporarily ship it to other museums in exchange for works from their collections</w:t>
      </w:r>
      <w:r w:rsidR="00A9073A" w:rsidRPr="0079737E">
        <w:rPr>
          <w:rFonts w:ascii="Garamond" w:hAnsi="Garamond"/>
          <w:sz w:val="32"/>
          <w:szCs w:val="32"/>
        </w:rPr>
        <w:t>; it is an item of exchange</w:t>
      </w:r>
      <w:r w:rsidR="00B02E49" w:rsidRPr="0079737E">
        <w:rPr>
          <w:rFonts w:ascii="Garamond" w:hAnsi="Garamond"/>
          <w:sz w:val="32"/>
          <w:szCs w:val="32"/>
        </w:rPr>
        <w:t>.</w:t>
      </w:r>
      <w:r w:rsidR="002B4AE1" w:rsidRPr="0079737E">
        <w:rPr>
          <w:rFonts w:ascii="Garamond" w:hAnsi="Garamond"/>
          <w:sz w:val="32"/>
          <w:szCs w:val="32"/>
        </w:rPr>
        <w:t xml:space="preserve"> As a physical object, the painting is its uses </w:t>
      </w:r>
      <w:r w:rsidR="003D32E2" w:rsidRPr="0079737E">
        <w:rPr>
          <w:rFonts w:ascii="Garamond" w:hAnsi="Garamond"/>
          <w:sz w:val="32"/>
          <w:szCs w:val="32"/>
        </w:rPr>
        <w:t xml:space="preserve">in the </w:t>
      </w:r>
      <w:r w:rsidR="00BC4FDD" w:rsidRPr="0079737E">
        <w:rPr>
          <w:rFonts w:ascii="Garamond" w:hAnsi="Garamond"/>
          <w:sz w:val="32"/>
          <w:szCs w:val="32"/>
        </w:rPr>
        <w:t xml:space="preserve">economy of the </w:t>
      </w:r>
      <w:r w:rsidR="003D32E2" w:rsidRPr="0079737E">
        <w:rPr>
          <w:rFonts w:ascii="Garamond" w:hAnsi="Garamond"/>
          <w:sz w:val="32"/>
          <w:szCs w:val="32"/>
        </w:rPr>
        <w:t xml:space="preserve">world of art. </w:t>
      </w:r>
    </w:p>
    <w:p w14:paraId="10007DD1" w14:textId="605188E2" w:rsidR="00CF4B22" w:rsidRPr="0079737E" w:rsidRDefault="00854437" w:rsidP="00CF4B22">
      <w:pPr>
        <w:spacing w:after="0" w:line="480" w:lineRule="auto"/>
        <w:ind w:firstLine="720"/>
        <w:rPr>
          <w:rFonts w:ascii="Garamond" w:hAnsi="Garamond"/>
          <w:sz w:val="32"/>
          <w:szCs w:val="32"/>
        </w:rPr>
      </w:pPr>
      <w:r w:rsidRPr="0079737E">
        <w:rPr>
          <w:rFonts w:ascii="Garamond" w:hAnsi="Garamond"/>
          <w:sz w:val="32"/>
          <w:szCs w:val="32"/>
        </w:rPr>
        <w:lastRenderedPageBreak/>
        <w:t xml:space="preserve">Obviously, </w:t>
      </w:r>
      <w:r w:rsidR="00A7353B" w:rsidRPr="0079737E">
        <w:rPr>
          <w:rFonts w:ascii="Garamond" w:hAnsi="Garamond"/>
          <w:sz w:val="32"/>
          <w:szCs w:val="32"/>
        </w:rPr>
        <w:t>this</w:t>
      </w:r>
      <w:r w:rsidR="00EC1E1E" w:rsidRPr="0079737E">
        <w:rPr>
          <w:rFonts w:ascii="Garamond" w:hAnsi="Garamond"/>
          <w:sz w:val="32"/>
          <w:szCs w:val="32"/>
        </w:rPr>
        <w:t xml:space="preserve"> </w:t>
      </w:r>
      <w:r w:rsidR="002761F7" w:rsidRPr="0079737E">
        <w:rPr>
          <w:rFonts w:ascii="Garamond" w:hAnsi="Garamond"/>
          <w:sz w:val="32"/>
          <w:szCs w:val="32"/>
        </w:rPr>
        <w:t xml:space="preserve">is not an objective representation of a pair of shoes. </w:t>
      </w:r>
      <w:r w:rsidRPr="0079737E">
        <w:rPr>
          <w:rFonts w:ascii="Garamond" w:hAnsi="Garamond"/>
          <w:sz w:val="32"/>
          <w:szCs w:val="32"/>
        </w:rPr>
        <w:t xml:space="preserve">It would not work as a shoe catalogue image. Something more is going on in </w:t>
      </w:r>
      <w:r w:rsidR="005A1B5E" w:rsidRPr="0079737E">
        <w:rPr>
          <w:rFonts w:ascii="Garamond" w:hAnsi="Garamond"/>
          <w:sz w:val="32"/>
          <w:szCs w:val="32"/>
        </w:rPr>
        <w:t xml:space="preserve">it </w:t>
      </w:r>
      <w:r w:rsidRPr="0079737E">
        <w:rPr>
          <w:rFonts w:ascii="Garamond" w:hAnsi="Garamond"/>
          <w:sz w:val="32"/>
          <w:szCs w:val="32"/>
        </w:rPr>
        <w:t>than objective representation</w:t>
      </w:r>
      <w:r w:rsidR="00CF4B22" w:rsidRPr="0079737E">
        <w:rPr>
          <w:rFonts w:ascii="Garamond" w:hAnsi="Garamond"/>
          <w:sz w:val="32"/>
          <w:szCs w:val="32"/>
        </w:rPr>
        <w:t xml:space="preserve">. Heidegger suggests: </w:t>
      </w:r>
      <w:r w:rsidRPr="0079737E">
        <w:rPr>
          <w:rFonts w:ascii="Garamond" w:hAnsi="Garamond"/>
          <w:sz w:val="32"/>
          <w:szCs w:val="32"/>
        </w:rPr>
        <w:t xml:space="preserve"> </w:t>
      </w:r>
      <w:r w:rsidR="00CF4B22" w:rsidRPr="0079737E">
        <w:rPr>
          <w:rFonts w:ascii="Garamond" w:hAnsi="Garamond"/>
          <w:sz w:val="32"/>
          <w:szCs w:val="32"/>
        </w:rPr>
        <w:t xml:space="preserve"> </w:t>
      </w:r>
    </w:p>
    <w:p w14:paraId="7EBC8441" w14:textId="5AE56BFC" w:rsidR="00CF4B22" w:rsidRPr="0079737E" w:rsidRDefault="00CF4B22" w:rsidP="00E05877">
      <w:pPr>
        <w:spacing w:after="0" w:line="480" w:lineRule="auto"/>
        <w:ind w:left="1440"/>
        <w:rPr>
          <w:rFonts w:ascii="Garamond" w:hAnsi="Garamond"/>
          <w:sz w:val="32"/>
          <w:szCs w:val="32"/>
        </w:rPr>
      </w:pPr>
      <w:r w:rsidRPr="0079737E">
        <w:rPr>
          <w:rFonts w:ascii="Garamond" w:hAnsi="Garamond"/>
          <w:sz w:val="32"/>
          <w:szCs w:val="32"/>
        </w:rPr>
        <w:t xml:space="preserve">In the stiffly rugged heaviness of the shoes there is the accumulated tenacity of </w:t>
      </w:r>
      <w:r w:rsidR="00E57B0C" w:rsidRPr="0079737E">
        <w:rPr>
          <w:rFonts w:ascii="Garamond" w:hAnsi="Garamond"/>
          <w:sz w:val="32"/>
          <w:szCs w:val="32"/>
        </w:rPr>
        <w:t>[the field hand’s]</w:t>
      </w:r>
      <w:r w:rsidRPr="0079737E">
        <w:rPr>
          <w:rFonts w:ascii="Garamond" w:hAnsi="Garamond"/>
          <w:sz w:val="32"/>
          <w:szCs w:val="32"/>
        </w:rPr>
        <w:t xml:space="preserve"> slow trudge through the far-spreading and ever</w:t>
      </w:r>
      <w:r w:rsidR="00E57B0C" w:rsidRPr="0079737E">
        <w:rPr>
          <w:rFonts w:ascii="Garamond" w:hAnsi="Garamond"/>
          <w:sz w:val="32"/>
          <w:szCs w:val="32"/>
        </w:rPr>
        <w:t xml:space="preserve"> </w:t>
      </w:r>
      <w:r w:rsidRPr="0079737E">
        <w:rPr>
          <w:rFonts w:ascii="Garamond" w:hAnsi="Garamond"/>
          <w:sz w:val="32"/>
          <w:szCs w:val="32"/>
        </w:rPr>
        <w:t>uniform furrows of the field swept by a raw wind. On the leather lie the dampness and richness of the soil. Under the soles stretches the loneliness of the field-path as evening falls. In the shoes vibrates the silent call of the earth, its quiet gift of the ripening grain and its unexplained self-refusal in the fallow desolation of the wintry field. This equipment is pervaded by uncomplaining worry as to the certainty of bread, the wordless joy of having once more withstood want</w:t>
      </w:r>
      <w:r w:rsidR="00E05877" w:rsidRPr="0079737E">
        <w:rPr>
          <w:rFonts w:ascii="Garamond" w:hAnsi="Garamond"/>
          <w:sz w:val="32"/>
          <w:szCs w:val="32"/>
        </w:rPr>
        <w:t xml:space="preserve"> . . . .</w:t>
      </w:r>
    </w:p>
    <w:p w14:paraId="0660C0E1" w14:textId="7D7D91F3" w:rsidR="003B2936" w:rsidRPr="0079737E" w:rsidRDefault="00B1733B" w:rsidP="00B1733B">
      <w:pPr>
        <w:spacing w:after="0" w:line="480" w:lineRule="auto"/>
        <w:rPr>
          <w:rFonts w:ascii="Garamond" w:hAnsi="Garamond"/>
          <w:sz w:val="32"/>
          <w:szCs w:val="32"/>
        </w:rPr>
      </w:pPr>
      <w:r w:rsidRPr="0079737E">
        <w:rPr>
          <w:rFonts w:ascii="Garamond" w:hAnsi="Garamond"/>
          <w:sz w:val="32"/>
          <w:szCs w:val="32"/>
        </w:rPr>
        <w:t xml:space="preserve">Van Gogh’s painting </w:t>
      </w:r>
      <w:r w:rsidR="007A381F" w:rsidRPr="0079737E">
        <w:rPr>
          <w:rFonts w:ascii="Garamond" w:hAnsi="Garamond"/>
          <w:sz w:val="32"/>
          <w:szCs w:val="32"/>
        </w:rPr>
        <w:t>bring</w:t>
      </w:r>
      <w:r w:rsidR="002761F7" w:rsidRPr="0079737E">
        <w:rPr>
          <w:rFonts w:ascii="Garamond" w:hAnsi="Garamond"/>
          <w:sz w:val="32"/>
          <w:szCs w:val="32"/>
        </w:rPr>
        <w:t xml:space="preserve">s a pair of shoes before us </w:t>
      </w:r>
      <w:r w:rsidRPr="0079737E">
        <w:rPr>
          <w:rFonts w:ascii="Garamond" w:hAnsi="Garamond"/>
          <w:sz w:val="32"/>
          <w:szCs w:val="32"/>
        </w:rPr>
        <w:t xml:space="preserve">and allows them to </w:t>
      </w:r>
      <w:r w:rsidR="002761F7" w:rsidRPr="0079737E">
        <w:rPr>
          <w:rFonts w:ascii="Garamond" w:hAnsi="Garamond"/>
          <w:sz w:val="32"/>
          <w:szCs w:val="32"/>
        </w:rPr>
        <w:t>show us what an objective representation</w:t>
      </w:r>
      <w:r w:rsidR="00D64583" w:rsidRPr="0079737E">
        <w:rPr>
          <w:rFonts w:ascii="Garamond" w:hAnsi="Garamond"/>
          <w:sz w:val="32"/>
          <w:szCs w:val="32"/>
        </w:rPr>
        <w:t xml:space="preserve"> might repress</w:t>
      </w:r>
      <w:r w:rsidR="002761F7" w:rsidRPr="0079737E">
        <w:rPr>
          <w:rFonts w:ascii="Garamond" w:hAnsi="Garamond"/>
          <w:sz w:val="32"/>
          <w:szCs w:val="32"/>
        </w:rPr>
        <w:t xml:space="preserve">. </w:t>
      </w:r>
      <w:r w:rsidR="00167BB8" w:rsidRPr="0079737E">
        <w:rPr>
          <w:rFonts w:ascii="Garamond" w:hAnsi="Garamond"/>
          <w:sz w:val="32"/>
          <w:szCs w:val="32"/>
        </w:rPr>
        <w:t xml:space="preserve">Rather than draw things out of the world for the poet’s use, poetry </w:t>
      </w:r>
      <w:r w:rsidR="00B55C71" w:rsidRPr="0079737E">
        <w:rPr>
          <w:rFonts w:ascii="Garamond" w:hAnsi="Garamond"/>
          <w:sz w:val="32"/>
          <w:szCs w:val="32"/>
        </w:rPr>
        <w:t xml:space="preserve">shows the shoes in a way that </w:t>
      </w:r>
      <w:r w:rsidR="00167BB8" w:rsidRPr="0079737E">
        <w:rPr>
          <w:rFonts w:ascii="Garamond" w:hAnsi="Garamond"/>
          <w:sz w:val="32"/>
          <w:szCs w:val="32"/>
        </w:rPr>
        <w:t xml:space="preserve">allows </w:t>
      </w:r>
      <w:r w:rsidR="00B55C71" w:rsidRPr="0079737E">
        <w:rPr>
          <w:rFonts w:ascii="Garamond" w:hAnsi="Garamond"/>
          <w:sz w:val="32"/>
          <w:szCs w:val="32"/>
        </w:rPr>
        <w:t xml:space="preserve">them </w:t>
      </w:r>
      <w:r w:rsidR="00167BB8" w:rsidRPr="0079737E">
        <w:rPr>
          <w:rFonts w:ascii="Garamond" w:hAnsi="Garamond"/>
          <w:sz w:val="32"/>
          <w:szCs w:val="32"/>
        </w:rPr>
        <w:t xml:space="preserve">to come into our purview </w:t>
      </w:r>
      <w:r w:rsidR="00637B63" w:rsidRPr="0079737E">
        <w:rPr>
          <w:rFonts w:ascii="Garamond" w:hAnsi="Garamond"/>
          <w:sz w:val="32"/>
          <w:szCs w:val="32"/>
        </w:rPr>
        <w:t>as the unique things they are</w:t>
      </w:r>
      <w:r w:rsidR="00167BB8" w:rsidRPr="0079737E">
        <w:rPr>
          <w:rFonts w:ascii="Garamond" w:hAnsi="Garamond"/>
          <w:sz w:val="32"/>
          <w:szCs w:val="32"/>
        </w:rPr>
        <w:t xml:space="preserve">. In </w:t>
      </w:r>
      <w:r w:rsidR="00167BB8" w:rsidRPr="0079737E">
        <w:rPr>
          <w:rFonts w:ascii="Garamond" w:hAnsi="Garamond"/>
          <w:sz w:val="32"/>
          <w:szCs w:val="32"/>
        </w:rPr>
        <w:lastRenderedPageBreak/>
        <w:t>doing so, it lets us glimpse the inexhaustible dimensions of what-is that resist reduction, what I call “the not-yet.”</w:t>
      </w:r>
      <w:r w:rsidR="003B2936" w:rsidRPr="0079737E">
        <w:rPr>
          <w:rFonts w:ascii="Garamond" w:hAnsi="Garamond"/>
          <w:sz w:val="32"/>
          <w:szCs w:val="32"/>
        </w:rPr>
        <w:t xml:space="preserve"> </w:t>
      </w:r>
      <w:r w:rsidR="0070689F" w:rsidRPr="0079737E">
        <w:rPr>
          <w:rFonts w:ascii="Garamond" w:hAnsi="Garamond"/>
          <w:sz w:val="32"/>
          <w:szCs w:val="32"/>
        </w:rPr>
        <w:t>In other words, things and persons showing themselves not only as this or that, but also as something yet to be</w:t>
      </w:r>
      <w:r w:rsidR="006F2132" w:rsidRPr="0079737E">
        <w:rPr>
          <w:rFonts w:ascii="Garamond" w:hAnsi="Garamond"/>
          <w:sz w:val="32"/>
          <w:szCs w:val="32"/>
        </w:rPr>
        <w:t xml:space="preserve"> seen</w:t>
      </w:r>
      <w:r w:rsidR="0070689F" w:rsidRPr="0079737E">
        <w:rPr>
          <w:rFonts w:ascii="Garamond" w:hAnsi="Garamond"/>
          <w:sz w:val="32"/>
          <w:szCs w:val="32"/>
        </w:rPr>
        <w:t xml:space="preserve">. </w:t>
      </w:r>
    </w:p>
    <w:p w14:paraId="684B9C5F" w14:textId="77777777" w:rsidR="00D614C7" w:rsidRPr="0079737E" w:rsidRDefault="002D447B" w:rsidP="003B2936">
      <w:pPr>
        <w:spacing w:after="0" w:line="480" w:lineRule="auto"/>
        <w:ind w:firstLine="720"/>
        <w:rPr>
          <w:rFonts w:ascii="Garamond" w:hAnsi="Garamond"/>
          <w:sz w:val="32"/>
          <w:szCs w:val="32"/>
        </w:rPr>
      </w:pPr>
      <w:r w:rsidRPr="0079737E">
        <w:rPr>
          <w:rFonts w:ascii="Garamond" w:hAnsi="Garamond"/>
          <w:sz w:val="32"/>
          <w:szCs w:val="32"/>
        </w:rPr>
        <w:t xml:space="preserve">For Heidegger, poetry embodies a stance of letting-be </w:t>
      </w:r>
      <w:r w:rsidRPr="0079737E">
        <w:rPr>
          <w:rFonts w:ascii="Garamond" w:hAnsi="Garamond"/>
          <w:strike/>
          <w:sz w:val="32"/>
          <w:szCs w:val="32"/>
        </w:rPr>
        <w:t>(</w:t>
      </w:r>
      <w:proofErr w:type="spellStart"/>
      <w:r w:rsidRPr="0079737E">
        <w:rPr>
          <w:rFonts w:ascii="Garamond" w:hAnsi="Garamond"/>
          <w:i/>
          <w:iCs/>
          <w:strike/>
          <w:sz w:val="32"/>
          <w:szCs w:val="32"/>
        </w:rPr>
        <w:t>Gelassenheit</w:t>
      </w:r>
      <w:proofErr w:type="spellEnd"/>
      <w:r w:rsidRPr="0079737E">
        <w:rPr>
          <w:rFonts w:ascii="Garamond" w:hAnsi="Garamond"/>
          <w:strike/>
          <w:sz w:val="32"/>
          <w:szCs w:val="32"/>
        </w:rPr>
        <w:t>)</w:t>
      </w:r>
      <w:r w:rsidRPr="0079737E">
        <w:rPr>
          <w:rFonts w:ascii="Garamond" w:hAnsi="Garamond"/>
          <w:sz w:val="32"/>
          <w:szCs w:val="32"/>
        </w:rPr>
        <w:t>: rather than forcing beings into usefulness, it grants them freedom to appear</w:t>
      </w:r>
      <w:r w:rsidR="00D267CC" w:rsidRPr="0079737E">
        <w:rPr>
          <w:rFonts w:ascii="Garamond" w:hAnsi="Garamond"/>
          <w:sz w:val="32"/>
          <w:szCs w:val="32"/>
        </w:rPr>
        <w:t xml:space="preserve"> from themselves</w:t>
      </w:r>
      <w:r w:rsidRPr="0079737E">
        <w:rPr>
          <w:rFonts w:ascii="Garamond" w:hAnsi="Garamond"/>
          <w:sz w:val="32"/>
          <w:szCs w:val="32"/>
        </w:rPr>
        <w:t>. In that openness, we discover that reality cannot be exhausted in a single way of its appearing. </w:t>
      </w:r>
      <w:r w:rsidR="00D614C7" w:rsidRPr="0079737E">
        <w:rPr>
          <w:rFonts w:ascii="Garamond" w:hAnsi="Garamond"/>
          <w:sz w:val="32"/>
          <w:szCs w:val="32"/>
        </w:rPr>
        <w:t>Poetry r</w:t>
      </w:r>
      <w:r w:rsidR="00DD5F20" w:rsidRPr="0079737E">
        <w:rPr>
          <w:rFonts w:ascii="Garamond" w:hAnsi="Garamond"/>
          <w:sz w:val="32"/>
          <w:szCs w:val="32"/>
        </w:rPr>
        <w:t>efus</w:t>
      </w:r>
      <w:r w:rsidR="00D614C7" w:rsidRPr="0079737E">
        <w:rPr>
          <w:rFonts w:ascii="Garamond" w:hAnsi="Garamond"/>
          <w:sz w:val="32"/>
          <w:szCs w:val="32"/>
        </w:rPr>
        <w:t>es</w:t>
      </w:r>
      <w:r w:rsidR="00DD5F20" w:rsidRPr="0079737E">
        <w:rPr>
          <w:rFonts w:ascii="Garamond" w:hAnsi="Garamond"/>
          <w:sz w:val="32"/>
          <w:szCs w:val="32"/>
        </w:rPr>
        <w:t xml:space="preserve"> to collapse reality into a single, closed meaning</w:t>
      </w:r>
      <w:r w:rsidR="00D614C7" w:rsidRPr="0079737E">
        <w:rPr>
          <w:rFonts w:ascii="Garamond" w:hAnsi="Garamond"/>
          <w:sz w:val="32"/>
          <w:szCs w:val="32"/>
        </w:rPr>
        <w:t xml:space="preserve">. </w:t>
      </w:r>
    </w:p>
    <w:p w14:paraId="5B2BF5E8" w14:textId="01EC34C3" w:rsidR="00836E1E" w:rsidRPr="0079737E" w:rsidRDefault="00836E1E" w:rsidP="00836E1E">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9</w:t>
      </w:r>
      <w:r w:rsidRPr="0079737E">
        <w:rPr>
          <w:rFonts w:ascii="Garamond" w:hAnsi="Garamond"/>
          <w:sz w:val="32"/>
          <w:szCs w:val="32"/>
        </w:rPr>
        <w:t>]</w:t>
      </w:r>
    </w:p>
    <w:p w14:paraId="786B10FA" w14:textId="77777777" w:rsidR="00D24158" w:rsidRPr="0079737E" w:rsidRDefault="00D24158" w:rsidP="00D24158">
      <w:pPr>
        <w:spacing w:after="0" w:line="480" w:lineRule="auto"/>
        <w:rPr>
          <w:rFonts w:ascii="Garamond" w:hAnsi="Garamond"/>
          <w:b/>
          <w:bCs/>
          <w:sz w:val="32"/>
          <w:szCs w:val="32"/>
        </w:rPr>
      </w:pPr>
      <w:r w:rsidRPr="0079737E">
        <w:rPr>
          <w:rFonts w:ascii="Garamond" w:hAnsi="Garamond"/>
          <w:b/>
          <w:bCs/>
          <w:sz w:val="32"/>
          <w:szCs w:val="32"/>
        </w:rPr>
        <w:t>Allegory and Interpretation</w:t>
      </w:r>
    </w:p>
    <w:p w14:paraId="00B71D08" w14:textId="4A0658E1" w:rsidR="00A14FD6" w:rsidRPr="0079737E" w:rsidRDefault="00811D60" w:rsidP="00525E75">
      <w:pPr>
        <w:spacing w:after="0" w:line="480" w:lineRule="auto"/>
        <w:ind w:firstLine="720"/>
        <w:rPr>
          <w:rFonts w:ascii="Garamond" w:hAnsi="Garamond"/>
          <w:sz w:val="32"/>
          <w:szCs w:val="32"/>
        </w:rPr>
      </w:pPr>
      <w:r w:rsidRPr="0079737E">
        <w:rPr>
          <w:rFonts w:ascii="Garamond" w:hAnsi="Garamond"/>
          <w:sz w:val="32"/>
          <w:szCs w:val="32"/>
        </w:rPr>
        <w:t xml:space="preserve">Heidegger is not the only </w:t>
      </w:r>
      <w:r w:rsidR="00AC0A33" w:rsidRPr="0079737E">
        <w:rPr>
          <w:rFonts w:ascii="Garamond" w:hAnsi="Garamond"/>
          <w:sz w:val="32"/>
          <w:szCs w:val="32"/>
        </w:rPr>
        <w:t>one</w:t>
      </w:r>
      <w:r w:rsidRPr="0079737E">
        <w:rPr>
          <w:rFonts w:ascii="Garamond" w:hAnsi="Garamond"/>
          <w:sz w:val="32"/>
          <w:szCs w:val="32"/>
        </w:rPr>
        <w:t xml:space="preserve"> </w:t>
      </w:r>
      <w:r w:rsidR="00C02C1D" w:rsidRPr="0079737E">
        <w:rPr>
          <w:rFonts w:ascii="Garamond" w:hAnsi="Garamond"/>
          <w:sz w:val="32"/>
          <w:szCs w:val="32"/>
        </w:rPr>
        <w:t>who</w:t>
      </w:r>
      <w:r w:rsidRPr="0079737E">
        <w:rPr>
          <w:rFonts w:ascii="Garamond" w:hAnsi="Garamond"/>
          <w:sz w:val="32"/>
          <w:szCs w:val="32"/>
        </w:rPr>
        <w:t xml:space="preserve"> </w:t>
      </w:r>
      <w:r w:rsidR="00C02C1D" w:rsidRPr="0079737E">
        <w:rPr>
          <w:rFonts w:ascii="Garamond" w:hAnsi="Garamond"/>
          <w:sz w:val="32"/>
          <w:szCs w:val="32"/>
        </w:rPr>
        <w:t>gives</w:t>
      </w:r>
      <w:r w:rsidRPr="0079737E">
        <w:rPr>
          <w:rFonts w:ascii="Garamond" w:hAnsi="Garamond"/>
          <w:sz w:val="32"/>
          <w:szCs w:val="32"/>
        </w:rPr>
        <w:t xml:space="preserve"> us material for thinking about how to overcome the problem of technology</w:t>
      </w:r>
      <w:r w:rsidR="00E74887" w:rsidRPr="0079737E">
        <w:rPr>
          <w:rFonts w:ascii="Garamond" w:hAnsi="Garamond"/>
          <w:sz w:val="32"/>
          <w:szCs w:val="32"/>
        </w:rPr>
        <w:t xml:space="preserve">. In the twelfth century, </w:t>
      </w:r>
      <w:r w:rsidR="00515FBD" w:rsidRPr="0079737E">
        <w:rPr>
          <w:rFonts w:ascii="Garamond" w:hAnsi="Garamond"/>
          <w:sz w:val="32"/>
          <w:szCs w:val="32"/>
        </w:rPr>
        <w:t xml:space="preserve">there was </w:t>
      </w:r>
      <w:r w:rsidR="00E74887" w:rsidRPr="0079737E">
        <w:rPr>
          <w:rFonts w:ascii="Garamond" w:hAnsi="Garamond"/>
          <w:sz w:val="32"/>
          <w:szCs w:val="32"/>
        </w:rPr>
        <w:t xml:space="preserve">Bernard Silvestri. Of course, </w:t>
      </w:r>
      <w:r w:rsidRPr="0079737E">
        <w:rPr>
          <w:rFonts w:ascii="Garamond" w:hAnsi="Garamond"/>
          <w:sz w:val="32"/>
          <w:szCs w:val="32"/>
        </w:rPr>
        <w:t xml:space="preserve">because </w:t>
      </w:r>
      <w:r w:rsidR="00E74887" w:rsidRPr="0079737E">
        <w:rPr>
          <w:rFonts w:ascii="Garamond" w:hAnsi="Garamond"/>
          <w:sz w:val="32"/>
          <w:szCs w:val="32"/>
        </w:rPr>
        <w:t>Silvestri</w:t>
      </w:r>
      <w:r w:rsidRPr="0079737E">
        <w:rPr>
          <w:rFonts w:ascii="Garamond" w:hAnsi="Garamond"/>
          <w:sz w:val="32"/>
          <w:szCs w:val="32"/>
        </w:rPr>
        <w:t xml:space="preserve"> lived in the </w:t>
      </w:r>
      <w:r w:rsidR="00296374" w:rsidRPr="0079737E">
        <w:rPr>
          <w:rFonts w:ascii="Garamond" w:hAnsi="Garamond"/>
          <w:sz w:val="32"/>
          <w:szCs w:val="32"/>
        </w:rPr>
        <w:t>Middle Ages</w:t>
      </w:r>
      <w:r w:rsidRPr="0079737E">
        <w:rPr>
          <w:rFonts w:ascii="Garamond" w:hAnsi="Garamond"/>
          <w:sz w:val="32"/>
          <w:szCs w:val="32"/>
        </w:rPr>
        <w:t xml:space="preserve">, </w:t>
      </w:r>
      <w:r w:rsidR="00E74887" w:rsidRPr="0079737E">
        <w:rPr>
          <w:rFonts w:ascii="Garamond" w:hAnsi="Garamond"/>
          <w:sz w:val="32"/>
          <w:szCs w:val="32"/>
        </w:rPr>
        <w:t xml:space="preserve">he was not thinking about </w:t>
      </w:r>
      <w:r w:rsidR="005A7443" w:rsidRPr="0079737E">
        <w:rPr>
          <w:rFonts w:ascii="Garamond" w:hAnsi="Garamond"/>
          <w:sz w:val="32"/>
          <w:szCs w:val="32"/>
        </w:rPr>
        <w:t xml:space="preserve">our </w:t>
      </w:r>
      <w:r w:rsidR="00E74887" w:rsidRPr="0079737E">
        <w:rPr>
          <w:rFonts w:ascii="Garamond" w:hAnsi="Garamond"/>
          <w:sz w:val="32"/>
          <w:szCs w:val="32"/>
        </w:rPr>
        <w:t>problem</w:t>
      </w:r>
      <w:r w:rsidR="000B498B" w:rsidRPr="0079737E">
        <w:rPr>
          <w:rFonts w:ascii="Garamond" w:hAnsi="Garamond"/>
          <w:sz w:val="32"/>
          <w:szCs w:val="32"/>
        </w:rPr>
        <w:t>, but we can use it anyway</w:t>
      </w:r>
      <w:r w:rsidR="00E74887" w:rsidRPr="0079737E">
        <w:rPr>
          <w:rFonts w:ascii="Garamond" w:hAnsi="Garamond"/>
          <w:sz w:val="32"/>
          <w:szCs w:val="32"/>
        </w:rPr>
        <w:t xml:space="preserve">. </w:t>
      </w:r>
      <w:r w:rsidR="00D24158" w:rsidRPr="0079737E">
        <w:rPr>
          <w:rFonts w:ascii="Garamond" w:hAnsi="Garamond"/>
          <w:sz w:val="32"/>
          <w:szCs w:val="32"/>
        </w:rPr>
        <w:t>Silvestris</w:t>
      </w:r>
      <w:r w:rsidRPr="0079737E">
        <w:rPr>
          <w:rFonts w:ascii="Garamond" w:hAnsi="Garamond"/>
          <w:sz w:val="32"/>
          <w:szCs w:val="32"/>
        </w:rPr>
        <w:t>’s</w:t>
      </w:r>
      <w:r w:rsidR="00D24158" w:rsidRPr="0079737E">
        <w:rPr>
          <w:rFonts w:ascii="Garamond" w:hAnsi="Garamond"/>
          <w:sz w:val="32"/>
          <w:szCs w:val="32"/>
        </w:rPr>
        <w:t xml:space="preserve"> work </w:t>
      </w:r>
      <w:r w:rsidRPr="0079737E">
        <w:rPr>
          <w:rFonts w:ascii="Garamond" w:hAnsi="Garamond"/>
          <w:sz w:val="32"/>
          <w:szCs w:val="32"/>
        </w:rPr>
        <w:t xml:space="preserve">shows </w:t>
      </w:r>
      <w:r w:rsidR="00D24158" w:rsidRPr="0079737E">
        <w:rPr>
          <w:rFonts w:ascii="Garamond" w:hAnsi="Garamond"/>
          <w:sz w:val="32"/>
          <w:szCs w:val="32"/>
        </w:rPr>
        <w:t>that allegory fuses interpretation and creation:</w:t>
      </w:r>
      <w:r w:rsidR="00D24158" w:rsidRPr="0079737E">
        <w:rPr>
          <w:rStyle w:val="FootnoteReference"/>
          <w:rFonts w:ascii="Garamond" w:hAnsi="Garamond"/>
          <w:sz w:val="32"/>
          <w:szCs w:val="32"/>
        </w:rPr>
        <w:footnoteReference w:id="5"/>
      </w:r>
      <w:r w:rsidR="00525E75" w:rsidRPr="0079737E">
        <w:rPr>
          <w:rFonts w:ascii="Garamond" w:hAnsi="Garamond"/>
          <w:b/>
          <w:bCs/>
          <w:sz w:val="32"/>
          <w:szCs w:val="32"/>
        </w:rPr>
        <w:t> </w:t>
      </w:r>
      <w:r w:rsidR="00525E75" w:rsidRPr="0079737E">
        <w:rPr>
          <w:rFonts w:ascii="Garamond" w:hAnsi="Garamond"/>
          <w:sz w:val="32"/>
          <w:szCs w:val="32"/>
        </w:rPr>
        <w:t xml:space="preserve">it takes inherited figures and meanings from tradition and reworks them into </w:t>
      </w:r>
      <w:r w:rsidR="00525E75" w:rsidRPr="0079737E">
        <w:rPr>
          <w:rFonts w:ascii="Garamond" w:hAnsi="Garamond"/>
          <w:sz w:val="32"/>
          <w:szCs w:val="32"/>
        </w:rPr>
        <w:lastRenderedPageBreak/>
        <w:t xml:space="preserve">a new </w:t>
      </w:r>
      <w:r w:rsidR="00D460C3" w:rsidRPr="0079737E">
        <w:rPr>
          <w:rFonts w:ascii="Garamond" w:hAnsi="Garamond"/>
          <w:sz w:val="32"/>
          <w:szCs w:val="32"/>
        </w:rPr>
        <w:t>understanding</w:t>
      </w:r>
      <w:r w:rsidR="00525E75" w:rsidRPr="0079737E">
        <w:rPr>
          <w:rFonts w:ascii="Garamond" w:hAnsi="Garamond"/>
          <w:sz w:val="32"/>
          <w:szCs w:val="32"/>
        </w:rPr>
        <w:t xml:space="preserve">. In doing so, allegory interprets the past </w:t>
      </w:r>
      <w:r w:rsidR="000D5D5E" w:rsidRPr="0079737E">
        <w:rPr>
          <w:rFonts w:ascii="Garamond" w:hAnsi="Garamond"/>
          <w:sz w:val="32"/>
          <w:szCs w:val="32"/>
        </w:rPr>
        <w:t xml:space="preserve">(by </w:t>
      </w:r>
      <w:r w:rsidR="00AD4D26" w:rsidRPr="0079737E">
        <w:rPr>
          <w:rFonts w:ascii="Garamond" w:hAnsi="Garamond"/>
          <w:sz w:val="32"/>
          <w:szCs w:val="32"/>
        </w:rPr>
        <w:t>figures it chooses for its story</w:t>
      </w:r>
      <w:r w:rsidR="000D5D5E" w:rsidRPr="0079737E">
        <w:rPr>
          <w:rFonts w:ascii="Garamond" w:hAnsi="Garamond"/>
          <w:sz w:val="32"/>
          <w:szCs w:val="32"/>
        </w:rPr>
        <w:t xml:space="preserve">) </w:t>
      </w:r>
      <w:r w:rsidR="00525E75" w:rsidRPr="0079737E">
        <w:rPr>
          <w:rFonts w:ascii="Garamond" w:hAnsi="Garamond"/>
          <w:sz w:val="32"/>
          <w:szCs w:val="32"/>
        </w:rPr>
        <w:t>even as it generates new understanding</w:t>
      </w:r>
      <w:r w:rsidR="000D5D5E" w:rsidRPr="0079737E">
        <w:rPr>
          <w:rFonts w:ascii="Garamond" w:hAnsi="Garamond"/>
          <w:sz w:val="32"/>
          <w:szCs w:val="32"/>
        </w:rPr>
        <w:t xml:space="preserve"> (the explanatory allegory)</w:t>
      </w:r>
      <w:r w:rsidR="00525E75" w:rsidRPr="0079737E">
        <w:rPr>
          <w:rFonts w:ascii="Garamond" w:hAnsi="Garamond"/>
          <w:sz w:val="32"/>
          <w:szCs w:val="32"/>
        </w:rPr>
        <w:t xml:space="preserve">. </w:t>
      </w:r>
      <w:r w:rsidR="00C811F9" w:rsidRPr="0079737E">
        <w:rPr>
          <w:rFonts w:ascii="Garamond" w:hAnsi="Garamond"/>
          <w:sz w:val="32"/>
          <w:szCs w:val="32"/>
        </w:rPr>
        <w:t xml:space="preserve">So, </w:t>
      </w:r>
      <w:r w:rsidR="009E06B5" w:rsidRPr="0079737E">
        <w:rPr>
          <w:rFonts w:ascii="Garamond" w:hAnsi="Garamond"/>
          <w:sz w:val="32"/>
          <w:szCs w:val="32"/>
        </w:rPr>
        <w:t>f</w:t>
      </w:r>
      <w:r w:rsidR="00525E75" w:rsidRPr="0079737E">
        <w:rPr>
          <w:rFonts w:ascii="Garamond" w:hAnsi="Garamond"/>
          <w:sz w:val="32"/>
          <w:szCs w:val="32"/>
        </w:rPr>
        <w:t xml:space="preserve">or Silvestri, allegory is not merely illustration </w:t>
      </w:r>
      <w:r w:rsidR="00D460C3" w:rsidRPr="0079737E">
        <w:rPr>
          <w:rFonts w:ascii="Garamond" w:hAnsi="Garamond"/>
          <w:sz w:val="32"/>
          <w:szCs w:val="32"/>
        </w:rPr>
        <w:t xml:space="preserve">of doctrine </w:t>
      </w:r>
      <w:r w:rsidR="00525E75" w:rsidRPr="0079737E">
        <w:rPr>
          <w:rFonts w:ascii="Garamond" w:hAnsi="Garamond"/>
          <w:sz w:val="32"/>
          <w:szCs w:val="32"/>
        </w:rPr>
        <w:t xml:space="preserve">but the medium through which </w:t>
      </w:r>
      <w:r w:rsidR="00D460C3" w:rsidRPr="0079737E">
        <w:rPr>
          <w:rFonts w:ascii="Garamond" w:hAnsi="Garamond"/>
          <w:sz w:val="32"/>
          <w:szCs w:val="32"/>
        </w:rPr>
        <w:t xml:space="preserve">new understanding of </w:t>
      </w:r>
      <w:r w:rsidR="00525E75" w:rsidRPr="0079737E">
        <w:rPr>
          <w:rFonts w:ascii="Garamond" w:hAnsi="Garamond"/>
          <w:sz w:val="32"/>
          <w:szCs w:val="32"/>
        </w:rPr>
        <w:t>doctrine is produced.</w:t>
      </w:r>
      <w:r w:rsidR="00D460C3" w:rsidRPr="0079737E">
        <w:rPr>
          <w:rFonts w:ascii="Garamond" w:hAnsi="Garamond"/>
          <w:sz w:val="32"/>
          <w:szCs w:val="32"/>
        </w:rPr>
        <w:t xml:space="preserve"> </w:t>
      </w:r>
    </w:p>
    <w:p w14:paraId="4F330E0D" w14:textId="09F57DD7" w:rsidR="004D5BC2" w:rsidRPr="0079737E" w:rsidRDefault="004D5BC2" w:rsidP="004D5BC2">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10</w:t>
      </w:r>
      <w:r w:rsidRPr="0079737E">
        <w:rPr>
          <w:rFonts w:ascii="Garamond" w:hAnsi="Garamond"/>
          <w:sz w:val="32"/>
          <w:szCs w:val="32"/>
        </w:rPr>
        <w:t>]</w:t>
      </w:r>
    </w:p>
    <w:p w14:paraId="7ECD3B4A" w14:textId="0A645A3E" w:rsidR="00D24158" w:rsidRPr="0079737E" w:rsidRDefault="00D24158" w:rsidP="00A14FD6">
      <w:pPr>
        <w:spacing w:after="0" w:line="480" w:lineRule="auto"/>
        <w:ind w:firstLine="720"/>
        <w:rPr>
          <w:rFonts w:ascii="Garamond" w:hAnsi="Garamond"/>
          <w:sz w:val="32"/>
          <w:szCs w:val="32"/>
        </w:rPr>
      </w:pPr>
      <w:r w:rsidRPr="0079737E">
        <w:rPr>
          <w:rFonts w:ascii="Garamond" w:hAnsi="Garamond"/>
          <w:sz w:val="32"/>
          <w:szCs w:val="32"/>
        </w:rPr>
        <w:t>This double aspect of allegory provides a helpful image for the human sciences.</w:t>
      </w:r>
      <w:r w:rsidR="00A14FD6" w:rsidRPr="0079737E">
        <w:rPr>
          <w:rFonts w:ascii="Garamond" w:hAnsi="Garamond"/>
          <w:sz w:val="32"/>
          <w:szCs w:val="32"/>
        </w:rPr>
        <w:t xml:space="preserve"> </w:t>
      </w:r>
      <w:r w:rsidRPr="0079737E">
        <w:rPr>
          <w:rFonts w:ascii="Garamond" w:hAnsi="Garamond"/>
          <w:sz w:val="32"/>
          <w:szCs w:val="32"/>
        </w:rPr>
        <w:t xml:space="preserve">Theories in sociology, anthropology, psychology, political science, and so on function as allegories; they take up the meanings that have come to them, both as sciences and in the people and societies they study, and they create </w:t>
      </w:r>
      <w:r w:rsidR="006B1500" w:rsidRPr="0079737E">
        <w:rPr>
          <w:rFonts w:ascii="Garamond" w:hAnsi="Garamond"/>
          <w:sz w:val="32"/>
          <w:szCs w:val="32"/>
        </w:rPr>
        <w:t xml:space="preserve">new </w:t>
      </w:r>
      <w:r w:rsidRPr="0079737E">
        <w:rPr>
          <w:rFonts w:ascii="Garamond" w:hAnsi="Garamond"/>
          <w:sz w:val="32"/>
          <w:szCs w:val="32"/>
        </w:rPr>
        <w:t xml:space="preserve">meaning from what they </w:t>
      </w:r>
      <w:r w:rsidR="001954DC" w:rsidRPr="0079737E">
        <w:rPr>
          <w:rFonts w:ascii="Garamond" w:hAnsi="Garamond"/>
          <w:sz w:val="32"/>
          <w:szCs w:val="32"/>
        </w:rPr>
        <w:t>began with</w:t>
      </w:r>
      <w:r w:rsidRPr="0079737E">
        <w:rPr>
          <w:rFonts w:ascii="Garamond" w:hAnsi="Garamond"/>
          <w:sz w:val="32"/>
          <w:szCs w:val="32"/>
        </w:rPr>
        <w:t>. The social sciences are not mirrors of an objective, neutral reality; based on their assumptions as sciences, they work within the frame of those assumptions and show us their “objects” within that frame</w:t>
      </w:r>
      <w:r w:rsidR="00546D87" w:rsidRPr="0079737E">
        <w:rPr>
          <w:rFonts w:ascii="Garamond" w:hAnsi="Garamond"/>
          <w:sz w:val="32"/>
          <w:szCs w:val="32"/>
        </w:rPr>
        <w:t>:</w:t>
      </w:r>
      <w:r w:rsidRPr="0079737E">
        <w:rPr>
          <w:rFonts w:ascii="Garamond" w:hAnsi="Garamond"/>
          <w:sz w:val="32"/>
          <w:szCs w:val="32"/>
        </w:rPr>
        <w:t xml:space="preserve"> </w:t>
      </w:r>
      <w:r w:rsidR="00546D87" w:rsidRPr="0079737E">
        <w:rPr>
          <w:rFonts w:ascii="Garamond" w:hAnsi="Garamond"/>
          <w:sz w:val="32"/>
          <w:szCs w:val="32"/>
        </w:rPr>
        <w:t>S</w:t>
      </w:r>
      <w:r w:rsidRPr="0079737E">
        <w:rPr>
          <w:rFonts w:ascii="Garamond" w:hAnsi="Garamond"/>
          <w:sz w:val="32"/>
          <w:szCs w:val="32"/>
        </w:rPr>
        <w:t>ociologists apply functionalism to explain religion</w:t>
      </w:r>
      <w:r w:rsidR="00F313AF" w:rsidRPr="0079737E">
        <w:rPr>
          <w:rFonts w:ascii="Garamond" w:hAnsi="Garamond"/>
          <w:sz w:val="32"/>
          <w:szCs w:val="32"/>
        </w:rPr>
        <w:t>’s</w:t>
      </w:r>
      <w:r w:rsidR="00546D87" w:rsidRPr="0079737E">
        <w:rPr>
          <w:rFonts w:ascii="Garamond" w:hAnsi="Garamond"/>
          <w:sz w:val="32"/>
          <w:szCs w:val="32"/>
        </w:rPr>
        <w:t xml:space="preserve"> </w:t>
      </w:r>
      <w:r w:rsidRPr="0079737E">
        <w:rPr>
          <w:rFonts w:ascii="Garamond" w:hAnsi="Garamond"/>
          <w:sz w:val="32"/>
          <w:szCs w:val="32"/>
        </w:rPr>
        <w:t>role in stabilizing society</w:t>
      </w:r>
      <w:r w:rsidR="00546D87" w:rsidRPr="0079737E">
        <w:rPr>
          <w:rFonts w:ascii="Garamond" w:hAnsi="Garamond"/>
          <w:sz w:val="32"/>
          <w:szCs w:val="32"/>
        </w:rPr>
        <w:t>; c</w:t>
      </w:r>
      <w:r w:rsidRPr="0079737E">
        <w:rPr>
          <w:rFonts w:ascii="Garamond" w:hAnsi="Garamond"/>
          <w:sz w:val="32"/>
          <w:szCs w:val="32"/>
        </w:rPr>
        <w:t>onflict theorists analyze religion</w:t>
      </w:r>
      <w:r w:rsidR="00546D87" w:rsidRPr="0079737E">
        <w:rPr>
          <w:rFonts w:ascii="Garamond" w:hAnsi="Garamond"/>
          <w:sz w:val="32"/>
          <w:szCs w:val="32"/>
        </w:rPr>
        <w:t xml:space="preserve"> </w:t>
      </w:r>
      <w:r w:rsidRPr="0079737E">
        <w:rPr>
          <w:rFonts w:ascii="Garamond" w:hAnsi="Garamond"/>
          <w:sz w:val="32"/>
          <w:szCs w:val="32"/>
        </w:rPr>
        <w:t>as a tool of power. Each of these creates a world of meaning</w:t>
      </w:r>
      <w:r w:rsidR="00480599" w:rsidRPr="0079737E">
        <w:rPr>
          <w:rFonts w:ascii="Garamond" w:hAnsi="Garamond"/>
          <w:sz w:val="32"/>
          <w:szCs w:val="32"/>
        </w:rPr>
        <w:t>,</w:t>
      </w:r>
      <w:r w:rsidRPr="0079737E">
        <w:rPr>
          <w:rFonts w:ascii="Garamond" w:hAnsi="Garamond"/>
          <w:sz w:val="32"/>
          <w:szCs w:val="32"/>
        </w:rPr>
        <w:t xml:space="preserve"> something new from what has been given. They are allegories in Silvestr</w:t>
      </w:r>
      <w:r w:rsidR="00503969" w:rsidRPr="0079737E">
        <w:rPr>
          <w:rFonts w:ascii="Garamond" w:hAnsi="Garamond"/>
          <w:sz w:val="32"/>
          <w:szCs w:val="32"/>
        </w:rPr>
        <w:t>i</w:t>
      </w:r>
      <w:r w:rsidRPr="0079737E">
        <w:rPr>
          <w:rFonts w:ascii="Garamond" w:hAnsi="Garamond"/>
          <w:sz w:val="32"/>
          <w:szCs w:val="32"/>
        </w:rPr>
        <w:t>’s sense.</w:t>
      </w:r>
    </w:p>
    <w:p w14:paraId="564D8EC5" w14:textId="3A116850" w:rsidR="00D24158" w:rsidRPr="0079737E" w:rsidRDefault="008A757C" w:rsidP="00FF1950">
      <w:pPr>
        <w:spacing w:after="0" w:line="480" w:lineRule="auto"/>
        <w:ind w:firstLine="720"/>
        <w:rPr>
          <w:rFonts w:ascii="Garamond" w:hAnsi="Garamond"/>
          <w:sz w:val="32"/>
          <w:szCs w:val="32"/>
        </w:rPr>
      </w:pPr>
      <w:r w:rsidRPr="0079737E">
        <w:rPr>
          <w:rFonts w:ascii="Garamond" w:hAnsi="Garamond"/>
          <w:sz w:val="32"/>
          <w:szCs w:val="32"/>
        </w:rPr>
        <w:lastRenderedPageBreak/>
        <w:t>U</w:t>
      </w:r>
      <w:r w:rsidR="00753DDF" w:rsidRPr="0079737E">
        <w:rPr>
          <w:rFonts w:ascii="Garamond" w:hAnsi="Garamond"/>
          <w:sz w:val="32"/>
          <w:szCs w:val="32"/>
        </w:rPr>
        <w:t>nderst</w:t>
      </w:r>
      <w:r w:rsidRPr="0079737E">
        <w:rPr>
          <w:rFonts w:ascii="Garamond" w:hAnsi="Garamond"/>
          <w:sz w:val="32"/>
          <w:szCs w:val="32"/>
        </w:rPr>
        <w:t>ood as allegory</w:t>
      </w:r>
      <w:r w:rsidR="00D24158" w:rsidRPr="0079737E">
        <w:rPr>
          <w:rFonts w:ascii="Garamond" w:hAnsi="Garamond"/>
          <w:sz w:val="32"/>
          <w:szCs w:val="32"/>
        </w:rPr>
        <w:t xml:space="preserve">, theory is always an act of imagination. Each act of </w:t>
      </w:r>
      <w:r w:rsidR="00C7048D" w:rsidRPr="0079737E">
        <w:rPr>
          <w:rFonts w:ascii="Garamond" w:hAnsi="Garamond"/>
          <w:sz w:val="32"/>
          <w:szCs w:val="32"/>
        </w:rPr>
        <w:t xml:space="preserve">successful </w:t>
      </w:r>
      <w:r w:rsidR="00D24158" w:rsidRPr="0079737E">
        <w:rPr>
          <w:rFonts w:ascii="Garamond" w:hAnsi="Garamond"/>
          <w:sz w:val="32"/>
          <w:szCs w:val="32"/>
        </w:rPr>
        <w:t xml:space="preserve">imagination discloses something real, </w:t>
      </w:r>
      <w:r w:rsidR="00C7048D" w:rsidRPr="0079737E">
        <w:rPr>
          <w:rFonts w:ascii="Garamond" w:hAnsi="Garamond"/>
          <w:sz w:val="32"/>
          <w:szCs w:val="32"/>
        </w:rPr>
        <w:t xml:space="preserve">but </w:t>
      </w:r>
      <w:r w:rsidR="00D24158" w:rsidRPr="0079737E">
        <w:rPr>
          <w:rFonts w:ascii="Garamond" w:hAnsi="Garamond"/>
          <w:sz w:val="32"/>
          <w:szCs w:val="32"/>
        </w:rPr>
        <w:t>it never exhausts reality. Like allegories, the</w:t>
      </w:r>
      <w:r w:rsidR="00586D5F" w:rsidRPr="0079737E">
        <w:rPr>
          <w:rFonts w:ascii="Garamond" w:hAnsi="Garamond"/>
          <w:sz w:val="32"/>
          <w:szCs w:val="32"/>
        </w:rPr>
        <w:t>ories</w:t>
      </w:r>
      <w:r w:rsidR="00D24158" w:rsidRPr="0079737E">
        <w:rPr>
          <w:rFonts w:ascii="Garamond" w:hAnsi="Garamond"/>
          <w:sz w:val="32"/>
          <w:szCs w:val="32"/>
        </w:rPr>
        <w:t xml:space="preserve"> can be reread in different contexts, yield different insights, and inspire new acts of imagination</w:t>
      </w:r>
      <w:r w:rsidR="00E72F2E" w:rsidRPr="0079737E">
        <w:rPr>
          <w:rFonts w:ascii="Garamond" w:hAnsi="Garamond"/>
          <w:sz w:val="32"/>
          <w:szCs w:val="32"/>
        </w:rPr>
        <w:t>, new theories</w:t>
      </w:r>
      <w:r w:rsidR="00D24158" w:rsidRPr="0079737E">
        <w:rPr>
          <w:rFonts w:ascii="Garamond" w:hAnsi="Garamond"/>
          <w:sz w:val="32"/>
          <w:szCs w:val="32"/>
        </w:rPr>
        <w:t xml:space="preserve">. They are not final answers but ongoing conversations. </w:t>
      </w:r>
      <w:r w:rsidR="00377A03" w:rsidRPr="0079737E">
        <w:rPr>
          <w:rFonts w:ascii="Garamond" w:hAnsi="Garamond"/>
          <w:sz w:val="32"/>
          <w:szCs w:val="32"/>
        </w:rPr>
        <w:t xml:space="preserve">Theory’s allegorical character makes it endlessly fertile. </w:t>
      </w:r>
      <w:r w:rsidR="00D24158" w:rsidRPr="0079737E">
        <w:rPr>
          <w:rFonts w:ascii="Garamond" w:hAnsi="Garamond"/>
          <w:sz w:val="32"/>
          <w:szCs w:val="32"/>
        </w:rPr>
        <w:t>The social sciences thrive when they embrace th</w:t>
      </w:r>
      <w:r w:rsidR="00181280" w:rsidRPr="0079737E">
        <w:rPr>
          <w:rFonts w:ascii="Garamond" w:hAnsi="Garamond"/>
          <w:sz w:val="32"/>
          <w:szCs w:val="32"/>
        </w:rPr>
        <w:t>eir</w:t>
      </w:r>
      <w:r w:rsidR="00D24158" w:rsidRPr="0079737E">
        <w:rPr>
          <w:rFonts w:ascii="Garamond" w:hAnsi="Garamond"/>
          <w:sz w:val="32"/>
          <w:szCs w:val="32"/>
        </w:rPr>
        <w:t xml:space="preserve"> </w:t>
      </w:r>
      <w:r w:rsidR="00901031" w:rsidRPr="0079737E">
        <w:rPr>
          <w:rFonts w:ascii="Garamond" w:hAnsi="Garamond"/>
          <w:sz w:val="32"/>
          <w:szCs w:val="32"/>
        </w:rPr>
        <w:t xml:space="preserve">inescapable </w:t>
      </w:r>
      <w:r w:rsidR="00D24158" w:rsidRPr="0079737E">
        <w:rPr>
          <w:rFonts w:ascii="Garamond" w:hAnsi="Garamond"/>
          <w:sz w:val="32"/>
          <w:szCs w:val="32"/>
        </w:rPr>
        <w:t xml:space="preserve">allegorical </w:t>
      </w:r>
      <w:r w:rsidR="00181280" w:rsidRPr="0079737E">
        <w:rPr>
          <w:rFonts w:ascii="Garamond" w:hAnsi="Garamond"/>
          <w:sz w:val="32"/>
          <w:szCs w:val="32"/>
        </w:rPr>
        <w:t>character</w:t>
      </w:r>
      <w:r w:rsidR="00D24158" w:rsidRPr="0079737E">
        <w:rPr>
          <w:rFonts w:ascii="Garamond" w:hAnsi="Garamond"/>
          <w:sz w:val="32"/>
          <w:szCs w:val="32"/>
        </w:rPr>
        <w:t xml:space="preserve">, </w:t>
      </w:r>
      <w:r w:rsidR="00377A03" w:rsidRPr="0079737E">
        <w:rPr>
          <w:rFonts w:ascii="Garamond" w:hAnsi="Garamond"/>
          <w:sz w:val="32"/>
          <w:szCs w:val="32"/>
        </w:rPr>
        <w:t xml:space="preserve">seeing </w:t>
      </w:r>
      <w:r w:rsidR="00D24158" w:rsidRPr="0079737E">
        <w:rPr>
          <w:rFonts w:ascii="Garamond" w:hAnsi="Garamond"/>
          <w:sz w:val="32"/>
          <w:szCs w:val="32"/>
        </w:rPr>
        <w:t xml:space="preserve">themselves not merely as descriptive </w:t>
      </w:r>
      <w:r w:rsidR="00C0510F" w:rsidRPr="0079737E">
        <w:rPr>
          <w:rFonts w:ascii="Garamond" w:hAnsi="Garamond"/>
          <w:sz w:val="32"/>
          <w:szCs w:val="32"/>
        </w:rPr>
        <w:t xml:space="preserve">of timeless facts </w:t>
      </w:r>
      <w:r w:rsidR="00D24158" w:rsidRPr="0079737E">
        <w:rPr>
          <w:rFonts w:ascii="Garamond" w:hAnsi="Garamond"/>
          <w:sz w:val="32"/>
          <w:szCs w:val="32"/>
        </w:rPr>
        <w:t xml:space="preserve">but as </w:t>
      </w:r>
      <w:r w:rsidR="002870BA" w:rsidRPr="0079737E">
        <w:rPr>
          <w:rFonts w:ascii="Garamond" w:hAnsi="Garamond"/>
          <w:sz w:val="32"/>
          <w:szCs w:val="32"/>
        </w:rPr>
        <w:t>fragile, provisional</w:t>
      </w:r>
      <w:r w:rsidR="007F16BC" w:rsidRPr="0079737E">
        <w:rPr>
          <w:rFonts w:ascii="Garamond" w:hAnsi="Garamond"/>
          <w:sz w:val="32"/>
          <w:szCs w:val="32"/>
        </w:rPr>
        <w:t xml:space="preserve"> understandings that are</w:t>
      </w:r>
      <w:r w:rsidR="002870BA" w:rsidRPr="0079737E">
        <w:rPr>
          <w:rFonts w:ascii="Garamond" w:hAnsi="Garamond"/>
          <w:sz w:val="32"/>
          <w:szCs w:val="32"/>
        </w:rPr>
        <w:t xml:space="preserve"> open to revision</w:t>
      </w:r>
      <w:r w:rsidR="00D24158" w:rsidRPr="0079737E">
        <w:rPr>
          <w:rFonts w:ascii="Garamond" w:hAnsi="Garamond"/>
          <w:sz w:val="32"/>
          <w:szCs w:val="32"/>
        </w:rPr>
        <w:t xml:space="preserve">. This is not </w:t>
      </w:r>
      <w:r w:rsidR="00FF1950" w:rsidRPr="0079737E">
        <w:rPr>
          <w:rFonts w:ascii="Garamond" w:hAnsi="Garamond"/>
          <w:sz w:val="32"/>
          <w:szCs w:val="32"/>
        </w:rPr>
        <w:t xml:space="preserve">a </w:t>
      </w:r>
      <w:r w:rsidR="00D24158" w:rsidRPr="0079737E">
        <w:rPr>
          <w:rFonts w:ascii="Garamond" w:hAnsi="Garamond"/>
          <w:sz w:val="32"/>
          <w:szCs w:val="32"/>
        </w:rPr>
        <w:t xml:space="preserve">weakness but </w:t>
      </w:r>
      <w:r w:rsidR="00FF1950" w:rsidRPr="0079737E">
        <w:rPr>
          <w:rFonts w:ascii="Garamond" w:hAnsi="Garamond"/>
          <w:sz w:val="32"/>
          <w:szCs w:val="32"/>
        </w:rPr>
        <w:t xml:space="preserve">a </w:t>
      </w:r>
      <w:r w:rsidR="00D24158" w:rsidRPr="0079737E">
        <w:rPr>
          <w:rFonts w:ascii="Garamond" w:hAnsi="Garamond"/>
          <w:sz w:val="32"/>
          <w:szCs w:val="32"/>
        </w:rPr>
        <w:t>strength. Their tentativeness allows them to adapt, to respond to new situations, to create meaning in changing contexts.</w:t>
      </w:r>
      <w:r w:rsidR="00C0510F" w:rsidRPr="0079737E">
        <w:rPr>
          <w:rFonts w:ascii="Garamond" w:hAnsi="Garamond"/>
          <w:sz w:val="32"/>
          <w:szCs w:val="32"/>
        </w:rPr>
        <w:t xml:space="preserve"> </w:t>
      </w:r>
    </w:p>
    <w:p w14:paraId="0006915D" w14:textId="3633C969" w:rsidR="00C17479" w:rsidRPr="0079737E" w:rsidRDefault="00C17479" w:rsidP="00C17479">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11</w:t>
      </w:r>
      <w:r w:rsidRPr="0079737E">
        <w:rPr>
          <w:rFonts w:ascii="Garamond" w:hAnsi="Garamond"/>
          <w:sz w:val="32"/>
          <w:szCs w:val="32"/>
        </w:rPr>
        <w:t>]</w:t>
      </w:r>
    </w:p>
    <w:p w14:paraId="1584C86D" w14:textId="684297FC" w:rsidR="00D614C7" w:rsidRPr="0079737E" w:rsidRDefault="00D077D9" w:rsidP="00D077D9">
      <w:pPr>
        <w:spacing w:after="0" w:line="480" w:lineRule="auto"/>
        <w:rPr>
          <w:rFonts w:ascii="Garamond" w:hAnsi="Garamond"/>
          <w:b/>
          <w:bCs/>
          <w:sz w:val="32"/>
          <w:szCs w:val="32"/>
        </w:rPr>
      </w:pPr>
      <w:r w:rsidRPr="0079737E">
        <w:rPr>
          <w:rFonts w:ascii="Garamond" w:hAnsi="Garamond"/>
          <w:b/>
          <w:bCs/>
          <w:sz w:val="32"/>
          <w:szCs w:val="32"/>
        </w:rPr>
        <w:t>The Temporality of Meaning</w:t>
      </w:r>
    </w:p>
    <w:p w14:paraId="2035F1A9" w14:textId="3E225802" w:rsidR="00D077D9" w:rsidRPr="0079737E" w:rsidRDefault="00D077D9" w:rsidP="006C2751">
      <w:pPr>
        <w:spacing w:after="0" w:line="480" w:lineRule="auto"/>
        <w:ind w:firstLine="720"/>
        <w:rPr>
          <w:rFonts w:ascii="Garamond" w:hAnsi="Garamond"/>
          <w:sz w:val="32"/>
          <w:szCs w:val="32"/>
        </w:rPr>
      </w:pPr>
      <w:r w:rsidRPr="0079737E">
        <w:rPr>
          <w:rFonts w:ascii="Garamond" w:hAnsi="Garamond"/>
          <w:sz w:val="32"/>
          <w:szCs w:val="32"/>
        </w:rPr>
        <w:t xml:space="preserve">Hans-Georg Gadamer, </w:t>
      </w:r>
      <w:r w:rsidR="009558BC" w:rsidRPr="0079737E">
        <w:rPr>
          <w:rFonts w:ascii="Garamond" w:hAnsi="Garamond"/>
          <w:sz w:val="32"/>
          <w:szCs w:val="32"/>
        </w:rPr>
        <w:t>another twentieth-century German philosopher (and Heidegger’s assistant)</w:t>
      </w:r>
      <w:r w:rsidR="00D507C5" w:rsidRPr="0079737E">
        <w:rPr>
          <w:rFonts w:ascii="Garamond" w:hAnsi="Garamond"/>
          <w:sz w:val="32"/>
          <w:szCs w:val="32"/>
        </w:rPr>
        <w:t>,</w:t>
      </w:r>
      <w:r w:rsidR="00483357" w:rsidRPr="0079737E">
        <w:rPr>
          <w:rFonts w:ascii="Garamond" w:hAnsi="Garamond"/>
          <w:sz w:val="32"/>
          <w:szCs w:val="32"/>
        </w:rPr>
        <w:t xml:space="preserve"> helps us think further about this double aspect</w:t>
      </w:r>
      <w:r w:rsidR="00E913A5" w:rsidRPr="0079737E">
        <w:rPr>
          <w:rFonts w:ascii="Garamond" w:hAnsi="Garamond"/>
          <w:sz w:val="32"/>
          <w:szCs w:val="32"/>
        </w:rPr>
        <w:t xml:space="preserve"> of allegory and theory</w:t>
      </w:r>
      <w:r w:rsidR="00483357" w:rsidRPr="0079737E">
        <w:rPr>
          <w:rFonts w:ascii="Garamond" w:hAnsi="Garamond"/>
          <w:sz w:val="32"/>
          <w:szCs w:val="32"/>
        </w:rPr>
        <w:t xml:space="preserve">—taking up </w:t>
      </w:r>
      <w:r w:rsidR="007634C6" w:rsidRPr="0079737E">
        <w:rPr>
          <w:rFonts w:ascii="Garamond" w:hAnsi="Garamond"/>
          <w:sz w:val="32"/>
          <w:szCs w:val="32"/>
        </w:rPr>
        <w:t xml:space="preserve">what </w:t>
      </w:r>
      <w:r w:rsidR="00483357" w:rsidRPr="0079737E">
        <w:rPr>
          <w:rFonts w:ascii="Garamond" w:hAnsi="Garamond"/>
          <w:sz w:val="32"/>
          <w:szCs w:val="32"/>
        </w:rPr>
        <w:t xml:space="preserve">has been given </w:t>
      </w:r>
      <w:r w:rsidR="00E54EF6" w:rsidRPr="0079737E">
        <w:rPr>
          <w:rFonts w:ascii="Garamond" w:hAnsi="Garamond"/>
          <w:sz w:val="32"/>
          <w:szCs w:val="32"/>
        </w:rPr>
        <w:t>and</w:t>
      </w:r>
      <w:r w:rsidR="00483357" w:rsidRPr="0079737E">
        <w:rPr>
          <w:rFonts w:ascii="Garamond" w:hAnsi="Garamond"/>
          <w:sz w:val="32"/>
          <w:szCs w:val="32"/>
        </w:rPr>
        <w:t xml:space="preserve"> using it to create something new. To my knowledge, Gadamer </w:t>
      </w:r>
      <w:r w:rsidR="009558BC" w:rsidRPr="0079737E">
        <w:rPr>
          <w:rFonts w:ascii="Garamond" w:hAnsi="Garamond"/>
          <w:sz w:val="32"/>
          <w:szCs w:val="32"/>
        </w:rPr>
        <w:t xml:space="preserve">does not discuss Silvestri’s work. But there is a clear parallel between the two, </w:t>
      </w:r>
      <w:r w:rsidR="009558BC" w:rsidRPr="0079737E">
        <w:rPr>
          <w:rFonts w:ascii="Garamond" w:hAnsi="Garamond"/>
          <w:sz w:val="32"/>
          <w:szCs w:val="32"/>
        </w:rPr>
        <w:lastRenderedPageBreak/>
        <w:t xml:space="preserve">primarily in Gadamer’s insistence </w:t>
      </w:r>
      <w:r w:rsidRPr="0079737E">
        <w:rPr>
          <w:rFonts w:ascii="Garamond" w:hAnsi="Garamond"/>
          <w:sz w:val="32"/>
          <w:szCs w:val="32"/>
        </w:rPr>
        <w:t xml:space="preserve">that </w:t>
      </w:r>
      <w:r w:rsidR="00813CF8" w:rsidRPr="0079737E">
        <w:rPr>
          <w:rFonts w:ascii="Garamond" w:hAnsi="Garamond"/>
          <w:sz w:val="32"/>
          <w:szCs w:val="32"/>
        </w:rPr>
        <w:t xml:space="preserve">all </w:t>
      </w:r>
      <w:r w:rsidRPr="0079737E">
        <w:rPr>
          <w:rFonts w:ascii="Garamond" w:hAnsi="Garamond"/>
          <w:sz w:val="32"/>
          <w:szCs w:val="32"/>
        </w:rPr>
        <w:t>meaning</w:t>
      </w:r>
      <w:r w:rsidR="004F68AE" w:rsidRPr="0079737E">
        <w:rPr>
          <w:rFonts w:ascii="Garamond" w:hAnsi="Garamond"/>
          <w:sz w:val="32"/>
          <w:szCs w:val="32"/>
        </w:rPr>
        <w:t xml:space="preserve"> </w:t>
      </w:r>
      <w:r w:rsidRPr="0079737E">
        <w:rPr>
          <w:rFonts w:ascii="Garamond" w:hAnsi="Garamond"/>
          <w:sz w:val="32"/>
          <w:szCs w:val="32"/>
        </w:rPr>
        <w:t xml:space="preserve">is temporal. </w:t>
      </w:r>
      <w:r w:rsidR="00DD68F8" w:rsidRPr="0079737E">
        <w:rPr>
          <w:rFonts w:ascii="Garamond" w:hAnsi="Garamond"/>
          <w:sz w:val="32"/>
          <w:szCs w:val="32"/>
        </w:rPr>
        <w:t>Contrary to our usual way of talking about meaning, he point</w:t>
      </w:r>
      <w:r w:rsidR="00A80468" w:rsidRPr="0079737E">
        <w:rPr>
          <w:rFonts w:ascii="Garamond" w:hAnsi="Garamond"/>
          <w:sz w:val="32"/>
          <w:szCs w:val="32"/>
        </w:rPr>
        <w:t>s</w:t>
      </w:r>
      <w:r w:rsidR="00DD68F8" w:rsidRPr="0079737E">
        <w:rPr>
          <w:rFonts w:ascii="Garamond" w:hAnsi="Garamond"/>
          <w:sz w:val="32"/>
          <w:szCs w:val="32"/>
        </w:rPr>
        <w:t xml:space="preserve"> out that </w:t>
      </w:r>
      <w:r w:rsidR="00F37546" w:rsidRPr="0079737E">
        <w:rPr>
          <w:rFonts w:ascii="Garamond" w:hAnsi="Garamond"/>
          <w:sz w:val="32"/>
          <w:szCs w:val="32"/>
        </w:rPr>
        <w:t>meaning</w:t>
      </w:r>
      <w:r w:rsidRPr="0079737E">
        <w:rPr>
          <w:rFonts w:ascii="Garamond" w:hAnsi="Garamond"/>
          <w:sz w:val="32"/>
          <w:szCs w:val="32"/>
        </w:rPr>
        <w:t xml:space="preserve"> unfolds in time</w:t>
      </w:r>
      <w:r w:rsidR="00F37546" w:rsidRPr="0079737E">
        <w:rPr>
          <w:rFonts w:ascii="Garamond" w:hAnsi="Garamond"/>
          <w:sz w:val="32"/>
          <w:szCs w:val="32"/>
        </w:rPr>
        <w:t xml:space="preserve"> </w:t>
      </w:r>
      <w:r w:rsidR="008569A4" w:rsidRPr="0079737E">
        <w:rPr>
          <w:rFonts w:ascii="Garamond" w:hAnsi="Garamond"/>
          <w:sz w:val="32"/>
          <w:szCs w:val="32"/>
        </w:rPr>
        <w:t>as</w:t>
      </w:r>
      <w:r w:rsidR="00F37546" w:rsidRPr="0079737E">
        <w:rPr>
          <w:rFonts w:ascii="Garamond" w:hAnsi="Garamond"/>
          <w:sz w:val="32"/>
          <w:szCs w:val="32"/>
        </w:rPr>
        <w:t xml:space="preserve"> understanding</w:t>
      </w:r>
      <w:r w:rsidRPr="0079737E">
        <w:rPr>
          <w:rFonts w:ascii="Garamond" w:hAnsi="Garamond"/>
          <w:sz w:val="32"/>
          <w:szCs w:val="32"/>
        </w:rPr>
        <w:t xml:space="preserve">. </w:t>
      </w:r>
      <w:r w:rsidR="00A80468" w:rsidRPr="0079737E">
        <w:rPr>
          <w:rFonts w:ascii="Garamond" w:hAnsi="Garamond"/>
          <w:sz w:val="32"/>
          <w:szCs w:val="32"/>
        </w:rPr>
        <w:t>It</w:t>
      </w:r>
      <w:r w:rsidR="00300CE0" w:rsidRPr="0079737E">
        <w:rPr>
          <w:rFonts w:ascii="Garamond" w:hAnsi="Garamond"/>
          <w:sz w:val="32"/>
          <w:szCs w:val="32"/>
        </w:rPr>
        <w:t xml:space="preserve"> </w:t>
      </w:r>
      <w:r w:rsidRPr="0079737E">
        <w:rPr>
          <w:rFonts w:ascii="Garamond" w:hAnsi="Garamond"/>
          <w:sz w:val="32"/>
          <w:szCs w:val="32"/>
        </w:rPr>
        <w:t>is not a fixed object, waiting to be discovered, but an event that takes place in dialogue between past and present</w:t>
      </w:r>
      <w:r w:rsidR="007F60CA" w:rsidRPr="0079737E">
        <w:rPr>
          <w:rFonts w:ascii="Garamond" w:hAnsi="Garamond"/>
          <w:sz w:val="32"/>
          <w:szCs w:val="32"/>
        </w:rPr>
        <w:t xml:space="preserve"> and with the anticipation created by the openness of the future</w:t>
      </w:r>
      <w:r w:rsidRPr="0079737E">
        <w:rPr>
          <w:rFonts w:ascii="Garamond" w:hAnsi="Garamond"/>
          <w:sz w:val="32"/>
          <w:szCs w:val="32"/>
        </w:rPr>
        <w:t>.</w:t>
      </w:r>
      <w:r w:rsidR="005764E7" w:rsidRPr="0079737E">
        <w:rPr>
          <w:rFonts w:ascii="Garamond" w:hAnsi="Garamond"/>
          <w:sz w:val="32"/>
          <w:szCs w:val="32"/>
        </w:rPr>
        <w:t xml:space="preserve"> </w:t>
      </w:r>
    </w:p>
    <w:p w14:paraId="508D76C7" w14:textId="2FF81AD9" w:rsidR="00D57667" w:rsidRPr="0079737E" w:rsidRDefault="00D077D9" w:rsidP="001B52C8">
      <w:pPr>
        <w:spacing w:after="0" w:line="480" w:lineRule="auto"/>
        <w:ind w:firstLine="720"/>
        <w:rPr>
          <w:rFonts w:ascii="Garamond" w:hAnsi="Garamond"/>
          <w:sz w:val="32"/>
          <w:szCs w:val="32"/>
        </w:rPr>
      </w:pPr>
      <w:r w:rsidRPr="0079737E">
        <w:rPr>
          <w:rFonts w:ascii="Garamond" w:hAnsi="Garamond"/>
          <w:sz w:val="32"/>
          <w:szCs w:val="32"/>
        </w:rPr>
        <w:t xml:space="preserve">Every time we read a text, interpret an action, or reflect on a historical event, </w:t>
      </w:r>
      <w:r w:rsidR="00DD68F8" w:rsidRPr="0079737E">
        <w:rPr>
          <w:rFonts w:ascii="Garamond" w:hAnsi="Garamond"/>
          <w:sz w:val="32"/>
          <w:szCs w:val="32"/>
        </w:rPr>
        <w:t xml:space="preserve">we come to that text, action, or event </w:t>
      </w:r>
      <w:r w:rsidR="00DD76D5" w:rsidRPr="0079737E">
        <w:rPr>
          <w:rFonts w:ascii="Garamond" w:hAnsi="Garamond"/>
          <w:sz w:val="32"/>
          <w:szCs w:val="32"/>
        </w:rPr>
        <w:t xml:space="preserve">with a </w:t>
      </w:r>
      <w:r w:rsidR="00DD68F8" w:rsidRPr="0079737E">
        <w:rPr>
          <w:rFonts w:ascii="Garamond" w:hAnsi="Garamond"/>
          <w:sz w:val="32"/>
          <w:szCs w:val="32"/>
        </w:rPr>
        <w:t>pre-understanding of the world within which we encounter those things</w:t>
      </w:r>
      <w:r w:rsidR="008C479D" w:rsidRPr="0079737E">
        <w:rPr>
          <w:rFonts w:ascii="Garamond" w:hAnsi="Garamond"/>
          <w:sz w:val="32"/>
          <w:szCs w:val="32"/>
        </w:rPr>
        <w:t xml:space="preserve">, and we interpret based on that pre-understanding. </w:t>
      </w:r>
      <w:r w:rsidR="00D57667" w:rsidRPr="0079737E">
        <w:rPr>
          <w:rFonts w:ascii="Garamond" w:hAnsi="Garamond"/>
          <w:sz w:val="32"/>
          <w:szCs w:val="32"/>
        </w:rPr>
        <w:t>Our pre-</w:t>
      </w:r>
      <w:r w:rsidR="008C479D" w:rsidRPr="0079737E">
        <w:rPr>
          <w:rFonts w:ascii="Garamond" w:hAnsi="Garamond"/>
          <w:sz w:val="32"/>
          <w:szCs w:val="32"/>
        </w:rPr>
        <w:t xml:space="preserve">understanding consists of </w:t>
      </w:r>
      <w:r w:rsidR="00D57667" w:rsidRPr="0079737E">
        <w:rPr>
          <w:rFonts w:ascii="Garamond" w:hAnsi="Garamond"/>
          <w:sz w:val="32"/>
          <w:szCs w:val="32"/>
        </w:rPr>
        <w:t xml:space="preserve">the </w:t>
      </w:r>
      <w:r w:rsidR="008C479D" w:rsidRPr="0079737E">
        <w:rPr>
          <w:rFonts w:ascii="Garamond" w:hAnsi="Garamond"/>
          <w:sz w:val="32"/>
          <w:szCs w:val="32"/>
        </w:rPr>
        <w:t>assumptions and pre-established ways of deciding what things mean that we bring with us when we begin to interpret</w:t>
      </w:r>
      <w:r w:rsidR="00D57667" w:rsidRPr="0079737E">
        <w:rPr>
          <w:rFonts w:ascii="Garamond" w:hAnsi="Garamond"/>
          <w:sz w:val="32"/>
          <w:szCs w:val="32"/>
        </w:rPr>
        <w:t xml:space="preserve">. </w:t>
      </w:r>
      <w:r w:rsidR="008C479D" w:rsidRPr="0079737E">
        <w:rPr>
          <w:rFonts w:ascii="Garamond" w:hAnsi="Garamond"/>
          <w:sz w:val="32"/>
          <w:szCs w:val="32"/>
        </w:rPr>
        <w:t xml:space="preserve">It </w:t>
      </w:r>
      <w:r w:rsidR="0055594A" w:rsidRPr="0079737E">
        <w:rPr>
          <w:rFonts w:ascii="Garamond" w:hAnsi="Garamond"/>
          <w:sz w:val="32"/>
          <w:szCs w:val="32"/>
        </w:rPr>
        <w:t xml:space="preserve">gives </w:t>
      </w:r>
      <w:r w:rsidR="004A5D3D" w:rsidRPr="0079737E">
        <w:rPr>
          <w:rFonts w:ascii="Garamond" w:hAnsi="Garamond"/>
          <w:sz w:val="32"/>
          <w:szCs w:val="32"/>
        </w:rPr>
        <w:t xml:space="preserve">us </w:t>
      </w:r>
      <w:r w:rsidR="0055594A" w:rsidRPr="0079737E">
        <w:rPr>
          <w:rFonts w:ascii="Garamond" w:hAnsi="Garamond"/>
          <w:sz w:val="32"/>
          <w:szCs w:val="32"/>
        </w:rPr>
        <w:t xml:space="preserve">a context </w:t>
      </w:r>
      <w:r w:rsidR="008C479D" w:rsidRPr="0079737E">
        <w:rPr>
          <w:rFonts w:ascii="Garamond" w:hAnsi="Garamond"/>
          <w:sz w:val="32"/>
          <w:szCs w:val="32"/>
        </w:rPr>
        <w:t>within which to work</w:t>
      </w:r>
      <w:r w:rsidR="0055594A" w:rsidRPr="0079737E">
        <w:rPr>
          <w:rFonts w:ascii="Garamond" w:hAnsi="Garamond"/>
          <w:sz w:val="32"/>
          <w:szCs w:val="32"/>
        </w:rPr>
        <w:t xml:space="preserve">. </w:t>
      </w:r>
    </w:p>
    <w:p w14:paraId="5556148A" w14:textId="59A8D514" w:rsidR="00936B07" w:rsidRPr="0079737E" w:rsidRDefault="004A5D3D" w:rsidP="001B52C8">
      <w:pPr>
        <w:spacing w:after="0" w:line="480" w:lineRule="auto"/>
        <w:ind w:firstLine="720"/>
        <w:rPr>
          <w:rFonts w:ascii="Garamond" w:hAnsi="Garamond"/>
          <w:sz w:val="32"/>
          <w:szCs w:val="32"/>
        </w:rPr>
      </w:pPr>
      <w:r w:rsidRPr="0079737E">
        <w:rPr>
          <w:rFonts w:ascii="Garamond" w:hAnsi="Garamond"/>
          <w:sz w:val="32"/>
          <w:szCs w:val="32"/>
        </w:rPr>
        <w:t xml:space="preserve">But </w:t>
      </w:r>
      <w:r w:rsidR="00355F3B" w:rsidRPr="0079737E">
        <w:rPr>
          <w:rFonts w:ascii="Garamond" w:hAnsi="Garamond"/>
          <w:sz w:val="32"/>
          <w:szCs w:val="32"/>
        </w:rPr>
        <w:t>if</w:t>
      </w:r>
      <w:r w:rsidRPr="0079737E">
        <w:rPr>
          <w:rFonts w:ascii="Garamond" w:hAnsi="Garamond"/>
          <w:sz w:val="32"/>
          <w:szCs w:val="32"/>
        </w:rPr>
        <w:t xml:space="preserve"> we learn</w:t>
      </w:r>
      <w:r w:rsidR="00355F3B" w:rsidRPr="0079737E">
        <w:rPr>
          <w:rFonts w:ascii="Garamond" w:hAnsi="Garamond"/>
          <w:sz w:val="32"/>
          <w:szCs w:val="32"/>
        </w:rPr>
        <w:t xml:space="preserve"> when we interpret</w:t>
      </w:r>
      <w:r w:rsidRPr="0079737E">
        <w:rPr>
          <w:rFonts w:ascii="Garamond" w:hAnsi="Garamond"/>
          <w:sz w:val="32"/>
          <w:szCs w:val="32"/>
        </w:rPr>
        <w:t xml:space="preserve">—rather than just reiterate what we already assume to be true—something about the text, action, or event we are trying to understand challenges our pre-understanding. </w:t>
      </w:r>
      <w:r w:rsidR="00041061" w:rsidRPr="0079737E">
        <w:rPr>
          <w:rFonts w:ascii="Garamond" w:hAnsi="Garamond"/>
          <w:sz w:val="32"/>
          <w:szCs w:val="32"/>
        </w:rPr>
        <w:t xml:space="preserve">The context within which we try to understand fails to </w:t>
      </w:r>
      <w:r w:rsidR="00330390" w:rsidRPr="0079737E">
        <w:rPr>
          <w:rFonts w:ascii="Garamond" w:hAnsi="Garamond"/>
          <w:sz w:val="32"/>
          <w:szCs w:val="32"/>
        </w:rPr>
        <w:t>be sufficient</w:t>
      </w:r>
      <w:r w:rsidR="00041061" w:rsidRPr="0079737E">
        <w:rPr>
          <w:rFonts w:ascii="Garamond" w:hAnsi="Garamond"/>
          <w:sz w:val="32"/>
          <w:szCs w:val="32"/>
        </w:rPr>
        <w:t xml:space="preserve">. </w:t>
      </w:r>
      <w:r w:rsidRPr="0079737E">
        <w:rPr>
          <w:rFonts w:ascii="Garamond" w:hAnsi="Garamond"/>
          <w:sz w:val="32"/>
          <w:szCs w:val="32"/>
        </w:rPr>
        <w:t xml:space="preserve">Something doesn’t fit our expectations, and we must find a way to bring our pre-understanding and this challenge together in a new meaning. </w:t>
      </w:r>
    </w:p>
    <w:p w14:paraId="15582FA1" w14:textId="66610F48" w:rsidR="000D4278" w:rsidRPr="0079737E" w:rsidRDefault="004A5D3D" w:rsidP="001B52C8">
      <w:pPr>
        <w:spacing w:after="0" w:line="480" w:lineRule="auto"/>
        <w:ind w:firstLine="720"/>
        <w:rPr>
          <w:rFonts w:ascii="Garamond" w:hAnsi="Garamond"/>
          <w:sz w:val="32"/>
          <w:szCs w:val="32"/>
        </w:rPr>
      </w:pPr>
      <w:r w:rsidRPr="0079737E">
        <w:rPr>
          <w:rFonts w:ascii="Garamond" w:hAnsi="Garamond"/>
          <w:sz w:val="32"/>
          <w:szCs w:val="32"/>
        </w:rPr>
        <w:lastRenderedPageBreak/>
        <w:t xml:space="preserve">Gadamer calls this a “fusion of horizons”: The </w:t>
      </w:r>
      <w:r w:rsidR="00D077D9" w:rsidRPr="0079737E">
        <w:rPr>
          <w:rFonts w:ascii="Garamond" w:hAnsi="Garamond"/>
          <w:sz w:val="32"/>
          <w:szCs w:val="32"/>
        </w:rPr>
        <w:t xml:space="preserve">horizon </w:t>
      </w:r>
      <w:r w:rsidRPr="0079737E">
        <w:rPr>
          <w:rFonts w:ascii="Garamond" w:hAnsi="Garamond"/>
          <w:sz w:val="32"/>
          <w:szCs w:val="32"/>
        </w:rPr>
        <w:t xml:space="preserve">of our pre-understanding runs up against </w:t>
      </w:r>
      <w:r w:rsidR="00D077D9" w:rsidRPr="0079737E">
        <w:rPr>
          <w:rFonts w:ascii="Garamond" w:hAnsi="Garamond"/>
          <w:sz w:val="32"/>
          <w:szCs w:val="32"/>
        </w:rPr>
        <w:t xml:space="preserve">the horizon of </w:t>
      </w:r>
      <w:r w:rsidRPr="0079737E">
        <w:rPr>
          <w:rFonts w:ascii="Garamond" w:hAnsi="Garamond"/>
          <w:sz w:val="32"/>
          <w:szCs w:val="32"/>
        </w:rPr>
        <w:t>what we interpret</w:t>
      </w:r>
      <w:r w:rsidR="00D077D9" w:rsidRPr="0079737E">
        <w:rPr>
          <w:rFonts w:ascii="Garamond" w:hAnsi="Garamond"/>
          <w:sz w:val="32"/>
          <w:szCs w:val="32"/>
        </w:rPr>
        <w:t xml:space="preserve">. </w:t>
      </w:r>
      <w:r w:rsidRPr="0079737E">
        <w:rPr>
          <w:rFonts w:ascii="Garamond" w:hAnsi="Garamond"/>
          <w:sz w:val="32"/>
          <w:szCs w:val="32"/>
        </w:rPr>
        <w:t>To understand, we must bring those horizons together in a new horizon. We must create a new meaning</w:t>
      </w:r>
      <w:r w:rsidR="00402797" w:rsidRPr="0079737E">
        <w:rPr>
          <w:rFonts w:ascii="Garamond" w:hAnsi="Garamond"/>
          <w:sz w:val="32"/>
          <w:szCs w:val="32"/>
        </w:rPr>
        <w:t>, which will then become part of our pre-understanding until we interpret again</w:t>
      </w:r>
      <w:r w:rsidRPr="0079737E">
        <w:rPr>
          <w:rFonts w:ascii="Garamond" w:hAnsi="Garamond"/>
          <w:sz w:val="32"/>
          <w:szCs w:val="32"/>
        </w:rPr>
        <w:t xml:space="preserve">. </w:t>
      </w:r>
      <w:r w:rsidR="009558C0" w:rsidRPr="0079737E">
        <w:rPr>
          <w:rFonts w:ascii="Garamond" w:hAnsi="Garamond"/>
          <w:sz w:val="32"/>
          <w:szCs w:val="32"/>
        </w:rPr>
        <w:t>M</w:t>
      </w:r>
      <w:r w:rsidR="00D077D9" w:rsidRPr="0079737E">
        <w:rPr>
          <w:rFonts w:ascii="Garamond" w:hAnsi="Garamond"/>
          <w:sz w:val="32"/>
          <w:szCs w:val="32"/>
        </w:rPr>
        <w:t>eaning is not static but historical, shaped by tradition</w:t>
      </w:r>
      <w:r w:rsidR="005E730E" w:rsidRPr="0079737E">
        <w:rPr>
          <w:rFonts w:ascii="Garamond" w:hAnsi="Garamond"/>
          <w:sz w:val="32"/>
          <w:szCs w:val="32"/>
        </w:rPr>
        <w:t>,</w:t>
      </w:r>
      <w:r w:rsidR="00D077D9" w:rsidRPr="0079737E">
        <w:rPr>
          <w:rFonts w:ascii="Garamond" w:hAnsi="Garamond"/>
          <w:sz w:val="32"/>
          <w:szCs w:val="32"/>
        </w:rPr>
        <w:t xml:space="preserve"> by our situatedness</w:t>
      </w:r>
      <w:r w:rsidR="005E730E" w:rsidRPr="0079737E">
        <w:rPr>
          <w:rFonts w:ascii="Garamond" w:hAnsi="Garamond"/>
          <w:sz w:val="32"/>
          <w:szCs w:val="32"/>
        </w:rPr>
        <w:t xml:space="preserve"> in the world at a particular time, by the challenge </w:t>
      </w:r>
      <w:r w:rsidR="008C41D7" w:rsidRPr="0079737E">
        <w:rPr>
          <w:rFonts w:ascii="Garamond" w:hAnsi="Garamond"/>
          <w:sz w:val="32"/>
          <w:szCs w:val="32"/>
        </w:rPr>
        <w:t xml:space="preserve">of what </w:t>
      </w:r>
      <w:r w:rsidR="005E730E" w:rsidRPr="0079737E">
        <w:rPr>
          <w:rFonts w:ascii="Garamond" w:hAnsi="Garamond"/>
          <w:sz w:val="32"/>
          <w:szCs w:val="32"/>
        </w:rPr>
        <w:t>we interpret</w:t>
      </w:r>
      <w:r w:rsidR="00ED39B8" w:rsidRPr="0079737E">
        <w:rPr>
          <w:rFonts w:ascii="Garamond" w:hAnsi="Garamond"/>
          <w:sz w:val="32"/>
          <w:szCs w:val="32"/>
        </w:rPr>
        <w:t>, and</w:t>
      </w:r>
      <w:r w:rsidR="00546E22" w:rsidRPr="0079737E">
        <w:rPr>
          <w:rFonts w:ascii="Garamond" w:hAnsi="Garamond"/>
          <w:sz w:val="32"/>
          <w:szCs w:val="32"/>
        </w:rPr>
        <w:t xml:space="preserve"> </w:t>
      </w:r>
      <w:r w:rsidR="00ED39B8" w:rsidRPr="0079737E">
        <w:rPr>
          <w:rFonts w:ascii="Garamond" w:hAnsi="Garamond"/>
          <w:sz w:val="32"/>
          <w:szCs w:val="32"/>
        </w:rPr>
        <w:t>by not-yet opened by that challenge</w:t>
      </w:r>
      <w:r w:rsidR="00D077D9" w:rsidRPr="0079737E">
        <w:rPr>
          <w:rFonts w:ascii="Garamond" w:hAnsi="Garamond"/>
          <w:sz w:val="32"/>
          <w:szCs w:val="32"/>
        </w:rPr>
        <w:t xml:space="preserve">. </w:t>
      </w:r>
    </w:p>
    <w:p w14:paraId="664F6B40" w14:textId="6E02663D" w:rsidR="001B52C8" w:rsidRPr="0079737E" w:rsidRDefault="000D4278" w:rsidP="001B52C8">
      <w:pPr>
        <w:spacing w:after="0" w:line="480" w:lineRule="auto"/>
        <w:ind w:firstLine="720"/>
        <w:rPr>
          <w:rFonts w:ascii="Garamond" w:hAnsi="Garamond"/>
          <w:sz w:val="32"/>
          <w:szCs w:val="32"/>
        </w:rPr>
      </w:pPr>
      <w:r w:rsidRPr="0079737E">
        <w:rPr>
          <w:rFonts w:ascii="Garamond" w:hAnsi="Garamond"/>
          <w:sz w:val="32"/>
          <w:szCs w:val="32"/>
        </w:rPr>
        <w:t xml:space="preserve">Thus, </w:t>
      </w:r>
      <w:r w:rsidR="001B52C8" w:rsidRPr="0079737E">
        <w:rPr>
          <w:rFonts w:ascii="Garamond" w:hAnsi="Garamond"/>
          <w:sz w:val="32"/>
          <w:szCs w:val="32"/>
        </w:rPr>
        <w:t>pre-understanding both enable</w:t>
      </w:r>
      <w:r w:rsidR="005040B7" w:rsidRPr="0079737E">
        <w:rPr>
          <w:rFonts w:ascii="Garamond" w:hAnsi="Garamond"/>
          <w:sz w:val="32"/>
          <w:szCs w:val="32"/>
        </w:rPr>
        <w:t>s</w:t>
      </w:r>
      <w:r w:rsidR="001B52C8" w:rsidRPr="0079737E">
        <w:rPr>
          <w:rFonts w:ascii="Garamond" w:hAnsi="Garamond"/>
          <w:sz w:val="32"/>
          <w:szCs w:val="32"/>
        </w:rPr>
        <w:t xml:space="preserve"> and limit</w:t>
      </w:r>
      <w:r w:rsidR="005040B7" w:rsidRPr="0079737E">
        <w:rPr>
          <w:rFonts w:ascii="Garamond" w:hAnsi="Garamond"/>
          <w:sz w:val="32"/>
          <w:szCs w:val="32"/>
        </w:rPr>
        <w:t>s</w:t>
      </w:r>
      <w:r w:rsidR="001B52C8" w:rsidRPr="0079737E">
        <w:rPr>
          <w:rFonts w:ascii="Garamond" w:hAnsi="Garamond"/>
          <w:sz w:val="32"/>
          <w:szCs w:val="32"/>
        </w:rPr>
        <w:t xml:space="preserve"> understanding. </w:t>
      </w:r>
      <w:r w:rsidR="00D477F2" w:rsidRPr="0079737E">
        <w:rPr>
          <w:rFonts w:ascii="Garamond" w:hAnsi="Garamond"/>
          <w:sz w:val="32"/>
          <w:szCs w:val="32"/>
        </w:rPr>
        <w:t xml:space="preserve">It </w:t>
      </w:r>
      <w:r w:rsidRPr="0079737E">
        <w:rPr>
          <w:rFonts w:ascii="Garamond" w:hAnsi="Garamond"/>
          <w:sz w:val="32"/>
          <w:szCs w:val="32"/>
        </w:rPr>
        <w:t>enable</w:t>
      </w:r>
      <w:r w:rsidR="00D477F2" w:rsidRPr="0079737E">
        <w:rPr>
          <w:rFonts w:ascii="Garamond" w:hAnsi="Garamond"/>
          <w:sz w:val="32"/>
          <w:szCs w:val="32"/>
        </w:rPr>
        <w:t>s</w:t>
      </w:r>
      <w:r w:rsidRPr="0079737E">
        <w:rPr>
          <w:rFonts w:ascii="Garamond" w:hAnsi="Garamond"/>
          <w:sz w:val="32"/>
          <w:szCs w:val="32"/>
        </w:rPr>
        <w:t xml:space="preserve"> it by giving us the pre-judgments we need to </w:t>
      </w:r>
      <w:r w:rsidR="00E47A88" w:rsidRPr="0079737E">
        <w:rPr>
          <w:rFonts w:ascii="Garamond" w:hAnsi="Garamond"/>
          <w:sz w:val="32"/>
          <w:szCs w:val="32"/>
        </w:rPr>
        <w:t xml:space="preserve">make any interpretation </w:t>
      </w:r>
      <w:r w:rsidRPr="0079737E">
        <w:rPr>
          <w:rFonts w:ascii="Garamond" w:hAnsi="Garamond"/>
          <w:sz w:val="32"/>
          <w:szCs w:val="32"/>
        </w:rPr>
        <w:t xml:space="preserve">at all. </w:t>
      </w:r>
      <w:r w:rsidR="000A2212" w:rsidRPr="0079737E">
        <w:rPr>
          <w:rFonts w:ascii="Garamond" w:hAnsi="Garamond"/>
          <w:sz w:val="32"/>
          <w:szCs w:val="32"/>
        </w:rPr>
        <w:t xml:space="preserve">It </w:t>
      </w:r>
      <w:r w:rsidR="00973446" w:rsidRPr="0079737E">
        <w:rPr>
          <w:rFonts w:ascii="Garamond" w:hAnsi="Garamond"/>
          <w:sz w:val="32"/>
          <w:szCs w:val="32"/>
        </w:rPr>
        <w:t>limit</w:t>
      </w:r>
      <w:r w:rsidR="00D477F2" w:rsidRPr="0079737E">
        <w:rPr>
          <w:rFonts w:ascii="Garamond" w:hAnsi="Garamond"/>
          <w:sz w:val="32"/>
          <w:szCs w:val="32"/>
        </w:rPr>
        <w:t>s</w:t>
      </w:r>
      <w:r w:rsidR="00973446" w:rsidRPr="0079737E">
        <w:rPr>
          <w:rFonts w:ascii="Garamond" w:hAnsi="Garamond"/>
          <w:sz w:val="32"/>
          <w:szCs w:val="32"/>
        </w:rPr>
        <w:t xml:space="preserve"> understanding when </w:t>
      </w:r>
      <w:r w:rsidR="00D477F2" w:rsidRPr="0079737E">
        <w:rPr>
          <w:rFonts w:ascii="Garamond" w:hAnsi="Garamond"/>
          <w:sz w:val="32"/>
          <w:szCs w:val="32"/>
        </w:rPr>
        <w:t xml:space="preserve">it </w:t>
      </w:r>
      <w:r w:rsidR="00973446" w:rsidRPr="0079737E">
        <w:rPr>
          <w:rFonts w:ascii="Garamond" w:hAnsi="Garamond"/>
          <w:sz w:val="32"/>
          <w:szCs w:val="32"/>
        </w:rPr>
        <w:t>refuse</w:t>
      </w:r>
      <w:r w:rsidR="00D477F2" w:rsidRPr="0079737E">
        <w:rPr>
          <w:rFonts w:ascii="Garamond" w:hAnsi="Garamond"/>
          <w:sz w:val="32"/>
          <w:szCs w:val="32"/>
        </w:rPr>
        <w:t>s</w:t>
      </w:r>
      <w:r w:rsidR="00973446" w:rsidRPr="0079737E">
        <w:rPr>
          <w:rFonts w:ascii="Garamond" w:hAnsi="Garamond"/>
          <w:sz w:val="32"/>
          <w:szCs w:val="32"/>
        </w:rPr>
        <w:t xml:space="preserve"> the not-yet </w:t>
      </w:r>
      <w:r w:rsidR="00533F68" w:rsidRPr="0079737E">
        <w:rPr>
          <w:rFonts w:ascii="Garamond" w:hAnsi="Garamond"/>
          <w:sz w:val="32"/>
          <w:szCs w:val="32"/>
        </w:rPr>
        <w:t xml:space="preserve">that </w:t>
      </w:r>
      <w:r w:rsidR="00973446" w:rsidRPr="0079737E">
        <w:rPr>
          <w:rFonts w:ascii="Garamond" w:hAnsi="Garamond"/>
          <w:sz w:val="32"/>
          <w:szCs w:val="32"/>
        </w:rPr>
        <w:t>what we interpret</w:t>
      </w:r>
      <w:r w:rsidR="00533F68" w:rsidRPr="0079737E">
        <w:rPr>
          <w:rFonts w:ascii="Garamond" w:hAnsi="Garamond"/>
          <w:sz w:val="32"/>
          <w:szCs w:val="32"/>
        </w:rPr>
        <w:t xml:space="preserve"> offers</w:t>
      </w:r>
      <w:r w:rsidR="00973446" w:rsidRPr="0079737E">
        <w:rPr>
          <w:rFonts w:ascii="Garamond" w:hAnsi="Garamond"/>
          <w:sz w:val="32"/>
          <w:szCs w:val="32"/>
        </w:rPr>
        <w:t xml:space="preserve">. </w:t>
      </w:r>
    </w:p>
    <w:p w14:paraId="6B78B970" w14:textId="0E4942D2" w:rsidR="00D614C7" w:rsidRPr="0079737E" w:rsidRDefault="000D3CE1" w:rsidP="00E34AC2">
      <w:pPr>
        <w:spacing w:after="0" w:line="480" w:lineRule="auto"/>
        <w:ind w:firstLine="720"/>
        <w:rPr>
          <w:rFonts w:ascii="Garamond" w:hAnsi="Garamond"/>
          <w:sz w:val="32"/>
          <w:szCs w:val="32"/>
        </w:rPr>
      </w:pPr>
      <w:r w:rsidRPr="0079737E">
        <w:rPr>
          <w:rFonts w:ascii="Garamond" w:hAnsi="Garamond"/>
          <w:sz w:val="32"/>
          <w:szCs w:val="32"/>
        </w:rPr>
        <w:t xml:space="preserve">Like Silvestri’s insight into allegory, </w:t>
      </w:r>
      <w:r w:rsidR="002D3044" w:rsidRPr="0079737E">
        <w:rPr>
          <w:rFonts w:ascii="Garamond" w:hAnsi="Garamond"/>
          <w:sz w:val="32"/>
          <w:szCs w:val="32"/>
        </w:rPr>
        <w:t xml:space="preserve">Gadamer’s insight about the temporality of meaning and understanding </w:t>
      </w:r>
      <w:r w:rsidR="00D077D9" w:rsidRPr="0079737E">
        <w:rPr>
          <w:rFonts w:ascii="Garamond" w:hAnsi="Garamond"/>
          <w:sz w:val="32"/>
          <w:szCs w:val="32"/>
        </w:rPr>
        <w:t xml:space="preserve">matters deeply for the </w:t>
      </w:r>
      <w:r w:rsidR="002162FC" w:rsidRPr="0079737E">
        <w:rPr>
          <w:rFonts w:ascii="Garamond" w:hAnsi="Garamond"/>
          <w:sz w:val="32"/>
          <w:szCs w:val="32"/>
        </w:rPr>
        <w:t>social</w:t>
      </w:r>
      <w:r w:rsidR="00D077D9" w:rsidRPr="0079737E">
        <w:rPr>
          <w:rFonts w:ascii="Garamond" w:hAnsi="Garamond"/>
          <w:sz w:val="32"/>
          <w:szCs w:val="32"/>
        </w:rPr>
        <w:t xml:space="preserve"> sciences. It means their claims are always conditioned by time. Anthropology in the colonial period saw cultures as primitive or advanced. That reflected its horizon. Today’s anthropology, shaped by different questions, sees cultures as complex, diverse, always in exchange. </w:t>
      </w:r>
      <w:r w:rsidR="002D3044" w:rsidRPr="0079737E">
        <w:rPr>
          <w:rFonts w:ascii="Garamond" w:hAnsi="Garamond"/>
          <w:sz w:val="32"/>
          <w:szCs w:val="32"/>
        </w:rPr>
        <w:t xml:space="preserve">The </w:t>
      </w:r>
      <w:r w:rsidR="002D3044" w:rsidRPr="0079737E">
        <w:rPr>
          <w:rFonts w:ascii="Garamond" w:hAnsi="Garamond"/>
          <w:sz w:val="32"/>
          <w:szCs w:val="32"/>
        </w:rPr>
        <w:lastRenderedPageBreak/>
        <w:t xml:space="preserve">anthropology of the future will be shaped by yet other questions and projects. </w:t>
      </w:r>
      <w:r w:rsidR="00D077D9" w:rsidRPr="0079737E">
        <w:rPr>
          <w:rFonts w:ascii="Garamond" w:hAnsi="Garamond"/>
          <w:sz w:val="32"/>
          <w:szCs w:val="32"/>
        </w:rPr>
        <w:t>Sociology of the 1950s emphasized consensus; sociology after the 1960s emphasized conflict. Th</w:t>
      </w:r>
      <w:r w:rsidR="00B004C9" w:rsidRPr="0079737E">
        <w:rPr>
          <w:rFonts w:ascii="Garamond" w:hAnsi="Garamond"/>
          <w:sz w:val="32"/>
          <w:szCs w:val="32"/>
        </w:rPr>
        <w:t>ose</w:t>
      </w:r>
      <w:r w:rsidR="00D077D9" w:rsidRPr="0079737E">
        <w:rPr>
          <w:rFonts w:ascii="Garamond" w:hAnsi="Garamond"/>
          <w:sz w:val="32"/>
          <w:szCs w:val="32"/>
        </w:rPr>
        <w:t xml:space="preserve"> difference</w:t>
      </w:r>
      <w:r w:rsidR="00B004C9" w:rsidRPr="0079737E">
        <w:rPr>
          <w:rFonts w:ascii="Garamond" w:hAnsi="Garamond"/>
          <w:sz w:val="32"/>
          <w:szCs w:val="32"/>
        </w:rPr>
        <w:t>s</w:t>
      </w:r>
      <w:r w:rsidR="00D077D9" w:rsidRPr="0079737E">
        <w:rPr>
          <w:rFonts w:ascii="Garamond" w:hAnsi="Garamond"/>
          <w:sz w:val="32"/>
          <w:szCs w:val="32"/>
        </w:rPr>
        <w:t xml:space="preserve"> reflect </w:t>
      </w:r>
      <w:r w:rsidR="006B2E95" w:rsidRPr="0079737E">
        <w:rPr>
          <w:rFonts w:ascii="Garamond" w:hAnsi="Garamond"/>
          <w:sz w:val="32"/>
          <w:szCs w:val="32"/>
        </w:rPr>
        <w:t>the change</w:t>
      </w:r>
      <w:r w:rsidR="00B004C9" w:rsidRPr="0079737E">
        <w:rPr>
          <w:rFonts w:ascii="Garamond" w:hAnsi="Garamond"/>
          <w:sz w:val="32"/>
          <w:szCs w:val="32"/>
        </w:rPr>
        <w:t>s</w:t>
      </w:r>
      <w:r w:rsidR="006B2E95" w:rsidRPr="0079737E">
        <w:rPr>
          <w:rFonts w:ascii="Garamond" w:hAnsi="Garamond"/>
          <w:sz w:val="32"/>
          <w:szCs w:val="32"/>
        </w:rPr>
        <w:t xml:space="preserve"> of </w:t>
      </w:r>
      <w:r w:rsidR="00D077D9" w:rsidRPr="0079737E">
        <w:rPr>
          <w:rFonts w:ascii="Garamond" w:hAnsi="Garamond"/>
          <w:sz w:val="32"/>
          <w:szCs w:val="32"/>
        </w:rPr>
        <w:t>horizon</w:t>
      </w:r>
      <w:r w:rsidR="006B2E95" w:rsidRPr="0079737E">
        <w:rPr>
          <w:rFonts w:ascii="Garamond" w:hAnsi="Garamond"/>
          <w:sz w:val="32"/>
          <w:szCs w:val="32"/>
        </w:rPr>
        <w:t xml:space="preserve"> that came about as </w:t>
      </w:r>
      <w:r w:rsidR="00B004C9" w:rsidRPr="0079737E">
        <w:rPr>
          <w:rFonts w:ascii="Garamond" w:hAnsi="Garamond"/>
          <w:sz w:val="32"/>
          <w:szCs w:val="32"/>
        </w:rPr>
        <w:t xml:space="preserve">those disciplines </w:t>
      </w:r>
      <w:r w:rsidR="006B2E95" w:rsidRPr="0079737E">
        <w:rPr>
          <w:rFonts w:ascii="Garamond" w:hAnsi="Garamond"/>
          <w:sz w:val="32"/>
          <w:szCs w:val="32"/>
        </w:rPr>
        <w:t>ran up against challenges to the</w:t>
      </w:r>
      <w:r w:rsidR="00B004C9" w:rsidRPr="0079737E">
        <w:rPr>
          <w:rFonts w:ascii="Garamond" w:hAnsi="Garamond"/>
          <w:sz w:val="32"/>
          <w:szCs w:val="32"/>
        </w:rPr>
        <w:t>ir beginning</w:t>
      </w:r>
      <w:r w:rsidR="006B2E95" w:rsidRPr="0079737E">
        <w:rPr>
          <w:rFonts w:ascii="Garamond" w:hAnsi="Garamond"/>
          <w:sz w:val="32"/>
          <w:szCs w:val="32"/>
        </w:rPr>
        <w:t xml:space="preserve"> assumptions</w:t>
      </w:r>
      <w:r w:rsidR="00D077D9" w:rsidRPr="0079737E">
        <w:rPr>
          <w:rFonts w:ascii="Garamond" w:hAnsi="Garamond"/>
          <w:sz w:val="32"/>
          <w:szCs w:val="32"/>
        </w:rPr>
        <w:t xml:space="preserve">. </w:t>
      </w:r>
      <w:r w:rsidR="00633D00" w:rsidRPr="0079737E">
        <w:rPr>
          <w:rFonts w:ascii="Garamond" w:hAnsi="Garamond"/>
          <w:sz w:val="32"/>
          <w:szCs w:val="32"/>
        </w:rPr>
        <w:t>None of t</w:t>
      </w:r>
      <w:r w:rsidR="00D077D9" w:rsidRPr="0079737E">
        <w:rPr>
          <w:rFonts w:ascii="Garamond" w:hAnsi="Garamond"/>
          <w:sz w:val="32"/>
          <w:szCs w:val="32"/>
        </w:rPr>
        <w:t>he sciences can</w:t>
      </w:r>
      <w:r w:rsidR="00633D00" w:rsidRPr="0079737E">
        <w:rPr>
          <w:rFonts w:ascii="Garamond" w:hAnsi="Garamond"/>
          <w:sz w:val="32"/>
          <w:szCs w:val="32"/>
        </w:rPr>
        <w:t xml:space="preserve"> </w:t>
      </w:r>
      <w:r w:rsidR="00D077D9" w:rsidRPr="0079737E">
        <w:rPr>
          <w:rFonts w:ascii="Garamond" w:hAnsi="Garamond"/>
          <w:sz w:val="32"/>
          <w:szCs w:val="32"/>
        </w:rPr>
        <w:t>claim timeless certainty</w:t>
      </w:r>
      <w:r w:rsidR="00633D00" w:rsidRPr="0079737E">
        <w:rPr>
          <w:rFonts w:ascii="Garamond" w:hAnsi="Garamond"/>
          <w:sz w:val="32"/>
          <w:szCs w:val="32"/>
        </w:rPr>
        <w:t xml:space="preserve">, </w:t>
      </w:r>
      <w:r w:rsidR="00EC119B" w:rsidRPr="0079737E">
        <w:rPr>
          <w:rFonts w:ascii="Garamond" w:hAnsi="Garamond"/>
          <w:sz w:val="32"/>
          <w:szCs w:val="32"/>
        </w:rPr>
        <w:t xml:space="preserve">but </w:t>
      </w:r>
      <w:r w:rsidR="00633D00" w:rsidRPr="0079737E">
        <w:rPr>
          <w:rFonts w:ascii="Garamond" w:hAnsi="Garamond"/>
          <w:sz w:val="32"/>
          <w:szCs w:val="32"/>
        </w:rPr>
        <w:t>especially not the human sciences</w:t>
      </w:r>
      <w:r w:rsidR="00D077D9" w:rsidRPr="0079737E">
        <w:rPr>
          <w:rFonts w:ascii="Garamond" w:hAnsi="Garamond"/>
          <w:sz w:val="32"/>
          <w:szCs w:val="32"/>
        </w:rPr>
        <w:t xml:space="preserve">. </w:t>
      </w:r>
    </w:p>
    <w:p w14:paraId="4394DCEE" w14:textId="3979A905" w:rsidR="00A12281" w:rsidRPr="0079737E" w:rsidRDefault="00A12281" w:rsidP="00A12281">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12</w:t>
      </w:r>
      <w:r w:rsidRPr="0079737E">
        <w:rPr>
          <w:rFonts w:ascii="Garamond" w:hAnsi="Garamond"/>
          <w:sz w:val="32"/>
          <w:szCs w:val="32"/>
        </w:rPr>
        <w:t>]</w:t>
      </w:r>
    </w:p>
    <w:p w14:paraId="00416CF1" w14:textId="3BDBB618" w:rsidR="004201A5" w:rsidRPr="0079737E" w:rsidRDefault="004F714C" w:rsidP="00B7137B">
      <w:pPr>
        <w:spacing w:after="0" w:line="480" w:lineRule="auto"/>
        <w:ind w:firstLine="720"/>
        <w:rPr>
          <w:rFonts w:ascii="Garamond" w:hAnsi="Garamond"/>
          <w:sz w:val="32"/>
          <w:szCs w:val="32"/>
        </w:rPr>
      </w:pPr>
      <w:r w:rsidRPr="0079737E">
        <w:rPr>
          <w:rFonts w:ascii="Garamond" w:hAnsi="Garamond"/>
          <w:sz w:val="32"/>
          <w:szCs w:val="32"/>
        </w:rPr>
        <w:t xml:space="preserve">A couplet from the </w:t>
      </w:r>
      <w:r w:rsidR="009D5155" w:rsidRPr="0079737E">
        <w:rPr>
          <w:rFonts w:ascii="Garamond" w:hAnsi="Garamond"/>
          <w:sz w:val="32"/>
          <w:szCs w:val="32"/>
        </w:rPr>
        <w:t xml:space="preserve">Romantic </w:t>
      </w:r>
      <w:r w:rsidRPr="0079737E">
        <w:rPr>
          <w:rFonts w:ascii="Garamond" w:hAnsi="Garamond"/>
          <w:sz w:val="32"/>
          <w:szCs w:val="32"/>
        </w:rPr>
        <w:t>poet Friedrich Rückert</w:t>
      </w:r>
      <w:r w:rsidR="00A35DC3" w:rsidRPr="0079737E">
        <w:rPr>
          <w:rStyle w:val="FootnoteReference"/>
          <w:rFonts w:ascii="Garamond" w:hAnsi="Garamond"/>
          <w:sz w:val="32"/>
          <w:szCs w:val="32"/>
        </w:rPr>
        <w:footnoteReference w:id="6"/>
      </w:r>
      <w:r w:rsidRPr="0079737E">
        <w:rPr>
          <w:rFonts w:ascii="Garamond" w:hAnsi="Garamond"/>
          <w:sz w:val="32"/>
          <w:szCs w:val="32"/>
        </w:rPr>
        <w:t xml:space="preserve"> captures th</w:t>
      </w:r>
      <w:r w:rsidR="00063FE8" w:rsidRPr="0079737E">
        <w:rPr>
          <w:rFonts w:ascii="Garamond" w:hAnsi="Garamond"/>
          <w:sz w:val="32"/>
          <w:szCs w:val="32"/>
        </w:rPr>
        <w:t>e</w:t>
      </w:r>
      <w:r w:rsidR="009F58D1" w:rsidRPr="0079737E">
        <w:rPr>
          <w:rFonts w:ascii="Garamond" w:hAnsi="Garamond"/>
          <w:sz w:val="32"/>
          <w:szCs w:val="32"/>
        </w:rPr>
        <w:t xml:space="preserve"> </w:t>
      </w:r>
      <w:r w:rsidR="00063FE8" w:rsidRPr="0079737E">
        <w:rPr>
          <w:rFonts w:ascii="Garamond" w:hAnsi="Garamond"/>
          <w:sz w:val="32"/>
          <w:szCs w:val="32"/>
        </w:rPr>
        <w:t xml:space="preserve">overall </w:t>
      </w:r>
      <w:r w:rsidR="009F58D1" w:rsidRPr="0079737E">
        <w:rPr>
          <w:rFonts w:ascii="Garamond" w:hAnsi="Garamond"/>
          <w:sz w:val="32"/>
          <w:szCs w:val="32"/>
        </w:rPr>
        <w:t>idea</w:t>
      </w:r>
      <w:r w:rsidRPr="0079737E">
        <w:rPr>
          <w:rFonts w:ascii="Garamond" w:hAnsi="Garamond"/>
          <w:sz w:val="32"/>
          <w:szCs w:val="32"/>
        </w:rPr>
        <w:t xml:space="preserve">: </w:t>
      </w:r>
    </w:p>
    <w:p w14:paraId="06A888A5" w14:textId="3477C120" w:rsidR="004201A5" w:rsidRPr="0079737E" w:rsidRDefault="00000000" w:rsidP="004201A5">
      <w:pPr>
        <w:spacing w:after="0" w:line="480" w:lineRule="auto"/>
        <w:ind w:left="1440"/>
        <w:rPr>
          <w:rFonts w:ascii="Garamond" w:hAnsi="Garamond"/>
          <w:sz w:val="32"/>
          <w:szCs w:val="32"/>
        </w:rPr>
      </w:pPr>
      <w:r w:rsidRPr="0079737E">
        <w:rPr>
          <w:rFonts w:ascii="Garamond" w:hAnsi="Garamond"/>
          <w:sz w:val="32"/>
          <w:szCs w:val="32"/>
        </w:rPr>
        <w:t>Each interprets the world in his own way</w:t>
      </w:r>
      <w:r w:rsidR="004201A5" w:rsidRPr="0079737E">
        <w:rPr>
          <w:rFonts w:ascii="Garamond" w:hAnsi="Garamond"/>
          <w:sz w:val="32"/>
          <w:szCs w:val="32"/>
        </w:rPr>
        <w:t>,</w:t>
      </w:r>
    </w:p>
    <w:p w14:paraId="24C0B9FE" w14:textId="7138B07B" w:rsidR="004201A5" w:rsidRPr="0079737E" w:rsidRDefault="00000000" w:rsidP="004201A5">
      <w:pPr>
        <w:spacing w:after="0" w:line="480" w:lineRule="auto"/>
        <w:ind w:left="1440"/>
        <w:rPr>
          <w:rFonts w:ascii="Garamond" w:hAnsi="Garamond"/>
          <w:sz w:val="32"/>
          <w:szCs w:val="32"/>
        </w:rPr>
      </w:pPr>
      <w:r w:rsidRPr="0079737E">
        <w:rPr>
          <w:rFonts w:ascii="Garamond" w:hAnsi="Garamond"/>
          <w:sz w:val="32"/>
          <w:szCs w:val="32"/>
        </w:rPr>
        <w:t>and each interprets rightly; so much meaning is in it.</w:t>
      </w:r>
      <w:r w:rsidR="004201A5" w:rsidRPr="0079737E">
        <w:rPr>
          <w:rStyle w:val="FootnoteReference"/>
          <w:rFonts w:ascii="Garamond" w:hAnsi="Garamond"/>
          <w:sz w:val="32"/>
          <w:szCs w:val="32"/>
        </w:rPr>
        <w:footnoteReference w:id="7"/>
      </w:r>
      <w:r w:rsidRPr="0079737E">
        <w:rPr>
          <w:rFonts w:ascii="Garamond" w:hAnsi="Garamond"/>
          <w:sz w:val="32"/>
          <w:szCs w:val="32"/>
        </w:rPr>
        <w:t xml:space="preserve"> </w:t>
      </w:r>
    </w:p>
    <w:p w14:paraId="2B7A63EA" w14:textId="61C928A3" w:rsidR="00CD38B5" w:rsidRPr="0079737E" w:rsidRDefault="00EB380B" w:rsidP="00CD38B5">
      <w:pPr>
        <w:spacing w:after="0" w:line="480" w:lineRule="auto"/>
        <w:rPr>
          <w:rFonts w:ascii="Garamond" w:hAnsi="Garamond"/>
          <w:sz w:val="32"/>
          <w:szCs w:val="32"/>
        </w:rPr>
      </w:pPr>
      <w:r w:rsidRPr="0079737E">
        <w:rPr>
          <w:rFonts w:ascii="Garamond" w:hAnsi="Garamond"/>
          <w:sz w:val="32"/>
          <w:szCs w:val="32"/>
        </w:rPr>
        <w:t xml:space="preserve">I don’t take this to </w:t>
      </w:r>
      <w:r w:rsidR="00DB4D53" w:rsidRPr="0079737E">
        <w:rPr>
          <w:rFonts w:ascii="Garamond" w:hAnsi="Garamond"/>
          <w:sz w:val="32"/>
          <w:szCs w:val="32"/>
        </w:rPr>
        <w:t xml:space="preserve">mean that whatever </w:t>
      </w:r>
      <w:r w:rsidR="00D5161A" w:rsidRPr="0079737E">
        <w:rPr>
          <w:rFonts w:ascii="Garamond" w:hAnsi="Garamond"/>
          <w:sz w:val="32"/>
          <w:szCs w:val="32"/>
        </w:rPr>
        <w:t xml:space="preserve">anyone </w:t>
      </w:r>
      <w:r w:rsidR="00DB4D53" w:rsidRPr="0079737E">
        <w:rPr>
          <w:rFonts w:ascii="Garamond" w:hAnsi="Garamond"/>
          <w:sz w:val="32"/>
          <w:szCs w:val="32"/>
        </w:rPr>
        <w:t xml:space="preserve">says is true is true. </w:t>
      </w:r>
      <w:r w:rsidR="00D5161A" w:rsidRPr="0079737E">
        <w:rPr>
          <w:rFonts w:ascii="Garamond" w:hAnsi="Garamond"/>
          <w:sz w:val="32"/>
          <w:szCs w:val="32"/>
        </w:rPr>
        <w:t xml:space="preserve">This isn’t the kind of sophomoric </w:t>
      </w:r>
      <w:r w:rsidR="00AE7881" w:rsidRPr="0079737E">
        <w:rPr>
          <w:rFonts w:ascii="Garamond" w:hAnsi="Garamond"/>
          <w:sz w:val="32"/>
          <w:szCs w:val="32"/>
        </w:rPr>
        <w:t>attitude</w:t>
      </w:r>
      <w:r w:rsidR="00D5161A" w:rsidRPr="0079737E">
        <w:rPr>
          <w:rFonts w:ascii="Garamond" w:hAnsi="Garamond"/>
          <w:sz w:val="32"/>
          <w:szCs w:val="32"/>
        </w:rPr>
        <w:t xml:space="preserve"> toward truth </w:t>
      </w:r>
      <w:r w:rsidR="00BC1783" w:rsidRPr="0079737E">
        <w:rPr>
          <w:rFonts w:ascii="Garamond" w:hAnsi="Garamond"/>
          <w:sz w:val="32"/>
          <w:szCs w:val="32"/>
        </w:rPr>
        <w:t>we hear</w:t>
      </w:r>
      <w:r w:rsidR="00D5161A" w:rsidRPr="0079737E">
        <w:rPr>
          <w:rFonts w:ascii="Garamond" w:hAnsi="Garamond"/>
          <w:sz w:val="32"/>
          <w:szCs w:val="32"/>
        </w:rPr>
        <w:t xml:space="preserve"> when </w:t>
      </w:r>
      <w:r w:rsidR="00A13922" w:rsidRPr="0079737E">
        <w:rPr>
          <w:rFonts w:ascii="Garamond" w:hAnsi="Garamond"/>
          <w:sz w:val="32"/>
          <w:szCs w:val="32"/>
        </w:rPr>
        <w:t xml:space="preserve">someone refers to </w:t>
      </w:r>
      <w:r w:rsidR="00D5161A" w:rsidRPr="0079737E">
        <w:rPr>
          <w:rFonts w:ascii="Garamond" w:hAnsi="Garamond"/>
          <w:sz w:val="32"/>
          <w:szCs w:val="32"/>
        </w:rPr>
        <w:t>“my truth</w:t>
      </w:r>
      <w:r w:rsidR="00E752E2" w:rsidRPr="0079737E">
        <w:rPr>
          <w:rFonts w:ascii="Garamond" w:hAnsi="Garamond"/>
          <w:sz w:val="32"/>
          <w:szCs w:val="32"/>
        </w:rPr>
        <w:t>,</w:t>
      </w:r>
      <w:r w:rsidR="00D5161A" w:rsidRPr="0079737E">
        <w:rPr>
          <w:rFonts w:ascii="Garamond" w:hAnsi="Garamond"/>
          <w:sz w:val="32"/>
          <w:szCs w:val="32"/>
        </w:rPr>
        <w:t>”</w:t>
      </w:r>
      <w:r w:rsidR="00E752E2" w:rsidRPr="0079737E">
        <w:rPr>
          <w:rFonts w:ascii="Garamond" w:hAnsi="Garamond"/>
          <w:sz w:val="32"/>
          <w:szCs w:val="32"/>
        </w:rPr>
        <w:t xml:space="preserve"> as if truth were an individual’s possession, not to be </w:t>
      </w:r>
      <w:proofErr w:type="spellStart"/>
      <w:r w:rsidR="00266556" w:rsidRPr="0079737E">
        <w:rPr>
          <w:rFonts w:ascii="Garamond" w:hAnsi="Garamond"/>
          <w:sz w:val="32"/>
          <w:szCs w:val="32"/>
        </w:rPr>
        <w:t>dsiagreed</w:t>
      </w:r>
      <w:proofErr w:type="spellEnd"/>
      <w:r w:rsidR="00E752E2" w:rsidRPr="0079737E">
        <w:rPr>
          <w:rFonts w:ascii="Garamond" w:hAnsi="Garamond"/>
          <w:sz w:val="32"/>
          <w:szCs w:val="32"/>
        </w:rPr>
        <w:t xml:space="preserve"> with.</w:t>
      </w:r>
      <w:r w:rsidR="00D5161A" w:rsidRPr="0079737E">
        <w:rPr>
          <w:rFonts w:ascii="Garamond" w:hAnsi="Garamond"/>
          <w:sz w:val="32"/>
          <w:szCs w:val="32"/>
        </w:rPr>
        <w:t xml:space="preserve"> Rückert’s aphorism </w:t>
      </w:r>
      <w:r w:rsidR="00DB4D53" w:rsidRPr="0079737E">
        <w:rPr>
          <w:rFonts w:ascii="Garamond" w:hAnsi="Garamond"/>
          <w:sz w:val="32"/>
          <w:szCs w:val="32"/>
        </w:rPr>
        <w:t xml:space="preserve">means that </w:t>
      </w:r>
      <w:r w:rsidRPr="0079737E">
        <w:rPr>
          <w:rFonts w:ascii="Garamond" w:hAnsi="Garamond"/>
          <w:sz w:val="32"/>
          <w:szCs w:val="32"/>
        </w:rPr>
        <w:t xml:space="preserve">there isn’t one final </w:t>
      </w:r>
      <w:r w:rsidRPr="0079737E">
        <w:rPr>
          <w:rFonts w:ascii="Garamond" w:hAnsi="Garamond"/>
          <w:sz w:val="32"/>
          <w:szCs w:val="32"/>
        </w:rPr>
        <w:lastRenderedPageBreak/>
        <w:t>interpretation of reality</w:t>
      </w:r>
      <w:r w:rsidR="00BC1783" w:rsidRPr="0079737E">
        <w:rPr>
          <w:rFonts w:ascii="Garamond" w:hAnsi="Garamond"/>
          <w:sz w:val="32"/>
          <w:szCs w:val="32"/>
        </w:rPr>
        <w:t>. What-is is thick</w:t>
      </w:r>
      <w:r w:rsidR="00DB4D53" w:rsidRPr="0079737E">
        <w:rPr>
          <w:rFonts w:ascii="Garamond" w:hAnsi="Garamond"/>
          <w:sz w:val="32"/>
          <w:szCs w:val="32"/>
        </w:rPr>
        <w:t xml:space="preserve">; </w:t>
      </w:r>
      <w:r w:rsidR="00BC1783" w:rsidRPr="0079737E">
        <w:rPr>
          <w:rFonts w:ascii="Garamond" w:hAnsi="Garamond"/>
          <w:sz w:val="32"/>
          <w:szCs w:val="32"/>
        </w:rPr>
        <w:t>its possibility of meaning is an overflow</w:t>
      </w:r>
      <w:r w:rsidRPr="0079737E">
        <w:rPr>
          <w:rFonts w:ascii="Garamond" w:hAnsi="Garamond"/>
          <w:sz w:val="32"/>
          <w:szCs w:val="32"/>
        </w:rPr>
        <w:t xml:space="preserve">, a richness that allows </w:t>
      </w:r>
      <w:r w:rsidR="00046118" w:rsidRPr="0079737E">
        <w:rPr>
          <w:rFonts w:ascii="Garamond" w:hAnsi="Garamond"/>
          <w:sz w:val="32"/>
          <w:szCs w:val="32"/>
        </w:rPr>
        <w:t xml:space="preserve">for </w:t>
      </w:r>
      <w:r w:rsidRPr="0079737E">
        <w:rPr>
          <w:rFonts w:ascii="Garamond" w:hAnsi="Garamond"/>
          <w:sz w:val="32"/>
          <w:szCs w:val="32"/>
        </w:rPr>
        <w:t>multiple true ways of seeing.</w:t>
      </w:r>
      <w:r w:rsidR="00E34AC2" w:rsidRPr="0079737E">
        <w:rPr>
          <w:rFonts w:ascii="Garamond" w:hAnsi="Garamond"/>
          <w:sz w:val="32"/>
          <w:szCs w:val="32"/>
        </w:rPr>
        <w:t xml:space="preserve"> </w:t>
      </w:r>
    </w:p>
    <w:p w14:paraId="45507936" w14:textId="67C18EC3" w:rsidR="00E34AC2" w:rsidRPr="0079737E" w:rsidRDefault="00CD38B5" w:rsidP="00CD38B5">
      <w:pPr>
        <w:spacing w:after="0" w:line="480" w:lineRule="auto"/>
        <w:ind w:firstLine="720"/>
        <w:rPr>
          <w:rFonts w:ascii="Garamond" w:hAnsi="Garamond"/>
          <w:sz w:val="32"/>
          <w:szCs w:val="32"/>
        </w:rPr>
      </w:pPr>
      <w:r w:rsidRPr="0079737E">
        <w:rPr>
          <w:rFonts w:ascii="Garamond" w:hAnsi="Garamond"/>
          <w:sz w:val="32"/>
          <w:szCs w:val="32"/>
        </w:rPr>
        <w:t>Understanding meaning as temporal</w:t>
      </w:r>
      <w:r w:rsidR="00255B08" w:rsidRPr="0079737E">
        <w:rPr>
          <w:rFonts w:ascii="Garamond" w:hAnsi="Garamond"/>
          <w:sz w:val="32"/>
          <w:szCs w:val="32"/>
        </w:rPr>
        <w:t>, as poetry and</w:t>
      </w:r>
      <w:r w:rsidRPr="0079737E">
        <w:rPr>
          <w:rFonts w:ascii="Garamond" w:hAnsi="Garamond"/>
          <w:sz w:val="32"/>
          <w:szCs w:val="32"/>
        </w:rPr>
        <w:t xml:space="preserve"> allegory</w:t>
      </w:r>
      <w:r w:rsidR="00255B08" w:rsidRPr="0079737E">
        <w:rPr>
          <w:rFonts w:ascii="Garamond" w:hAnsi="Garamond"/>
          <w:sz w:val="32"/>
          <w:szCs w:val="32"/>
        </w:rPr>
        <w:t>,</w:t>
      </w:r>
      <w:r w:rsidRPr="0079737E">
        <w:rPr>
          <w:rFonts w:ascii="Garamond" w:hAnsi="Garamond"/>
          <w:sz w:val="32"/>
          <w:szCs w:val="32"/>
        </w:rPr>
        <w:t xml:space="preserve"> </w:t>
      </w:r>
      <w:r w:rsidR="00E34AC2" w:rsidRPr="0079737E">
        <w:rPr>
          <w:rFonts w:ascii="Garamond" w:hAnsi="Garamond"/>
          <w:sz w:val="32"/>
          <w:szCs w:val="32"/>
        </w:rPr>
        <w:t>points us toward plurality</w:t>
      </w:r>
      <w:r w:rsidR="00AF2FC4" w:rsidRPr="0079737E">
        <w:rPr>
          <w:rFonts w:ascii="Garamond" w:hAnsi="Garamond"/>
          <w:sz w:val="32"/>
          <w:szCs w:val="32"/>
        </w:rPr>
        <w:t xml:space="preserve">, </w:t>
      </w:r>
      <w:r w:rsidR="00E34AC2" w:rsidRPr="0079737E">
        <w:rPr>
          <w:rFonts w:ascii="Garamond" w:hAnsi="Garamond"/>
          <w:sz w:val="32"/>
          <w:szCs w:val="32"/>
        </w:rPr>
        <w:t xml:space="preserve">toward the possibility of more than any one way of the world showing itself as true at the same time. </w:t>
      </w:r>
      <w:r w:rsidR="00526C6D" w:rsidRPr="0079737E">
        <w:rPr>
          <w:rFonts w:ascii="Garamond" w:hAnsi="Garamond"/>
          <w:sz w:val="32"/>
          <w:szCs w:val="32"/>
        </w:rPr>
        <w:t xml:space="preserve">Resisting </w:t>
      </w:r>
      <w:proofErr w:type="spellStart"/>
      <w:r w:rsidR="00526C6D" w:rsidRPr="0079737E">
        <w:rPr>
          <w:rFonts w:ascii="Garamond" w:hAnsi="Garamond"/>
          <w:sz w:val="32"/>
          <w:szCs w:val="32"/>
        </w:rPr>
        <w:t>enframing</w:t>
      </w:r>
      <w:proofErr w:type="spellEnd"/>
      <w:r w:rsidR="00526C6D" w:rsidRPr="0079737E">
        <w:rPr>
          <w:rFonts w:ascii="Garamond" w:hAnsi="Garamond"/>
          <w:sz w:val="32"/>
          <w:szCs w:val="32"/>
        </w:rPr>
        <w:t xml:space="preserve"> by understanding themselves in these terms doesn’t mean that the human sciences abandon science, but that they practice it differently—attentively, humbly, poetically. </w:t>
      </w:r>
    </w:p>
    <w:p w14:paraId="4C03A0A9" w14:textId="18E42A26" w:rsidR="00057466" w:rsidRPr="0079737E" w:rsidRDefault="00057466" w:rsidP="00CD38B5">
      <w:pPr>
        <w:spacing w:after="0" w:line="480" w:lineRule="auto"/>
        <w:ind w:firstLine="720"/>
        <w:rPr>
          <w:rFonts w:ascii="Garamond" w:hAnsi="Garamond"/>
          <w:sz w:val="32"/>
          <w:szCs w:val="32"/>
        </w:rPr>
      </w:pPr>
      <w:r w:rsidRPr="0079737E">
        <w:rPr>
          <w:rFonts w:ascii="Garamond" w:hAnsi="Garamond"/>
          <w:sz w:val="32"/>
          <w:szCs w:val="32"/>
        </w:rPr>
        <w:t xml:space="preserve">But there is more to consider. </w:t>
      </w:r>
    </w:p>
    <w:p w14:paraId="24CB1C39" w14:textId="2B339959" w:rsidR="00EC32AA" w:rsidRPr="0079737E" w:rsidRDefault="00EC32AA" w:rsidP="00EC32AA">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13</w:t>
      </w:r>
      <w:r w:rsidRPr="0079737E">
        <w:rPr>
          <w:rFonts w:ascii="Garamond" w:hAnsi="Garamond"/>
          <w:sz w:val="32"/>
          <w:szCs w:val="32"/>
        </w:rPr>
        <w:t>]</w:t>
      </w:r>
    </w:p>
    <w:p w14:paraId="29BC51C0" w14:textId="6962ABC3" w:rsidR="009F593B" w:rsidRPr="0079737E" w:rsidRDefault="009F593B" w:rsidP="009F593B">
      <w:pPr>
        <w:spacing w:after="0" w:line="480" w:lineRule="auto"/>
        <w:rPr>
          <w:rFonts w:ascii="Garamond" w:hAnsi="Garamond"/>
          <w:b/>
          <w:bCs/>
          <w:sz w:val="32"/>
          <w:szCs w:val="32"/>
        </w:rPr>
      </w:pPr>
      <w:r w:rsidRPr="0079737E">
        <w:rPr>
          <w:rFonts w:ascii="Garamond" w:hAnsi="Garamond"/>
          <w:b/>
          <w:bCs/>
          <w:sz w:val="32"/>
          <w:szCs w:val="32"/>
        </w:rPr>
        <w:t>The Self and the Other</w:t>
      </w:r>
    </w:p>
    <w:p w14:paraId="233ED00B" w14:textId="7CFEB635" w:rsidR="00750403" w:rsidRPr="0079737E" w:rsidRDefault="00057466" w:rsidP="00592824">
      <w:pPr>
        <w:spacing w:after="0" w:line="480" w:lineRule="auto"/>
        <w:ind w:firstLine="720"/>
        <w:rPr>
          <w:rFonts w:ascii="Garamond" w:hAnsi="Garamond"/>
          <w:sz w:val="32"/>
          <w:szCs w:val="32"/>
        </w:rPr>
      </w:pPr>
      <w:r w:rsidRPr="0079737E">
        <w:rPr>
          <w:rFonts w:ascii="Garamond" w:hAnsi="Garamond"/>
          <w:sz w:val="32"/>
          <w:szCs w:val="32"/>
        </w:rPr>
        <w:t xml:space="preserve">Another twentieth-century </w:t>
      </w:r>
      <w:r w:rsidR="00151CB3" w:rsidRPr="0079737E">
        <w:rPr>
          <w:rFonts w:ascii="Garamond" w:hAnsi="Garamond"/>
          <w:sz w:val="32"/>
          <w:szCs w:val="32"/>
        </w:rPr>
        <w:t>philosopher</w:t>
      </w:r>
      <w:r w:rsidRPr="0079737E">
        <w:rPr>
          <w:rFonts w:ascii="Garamond" w:hAnsi="Garamond"/>
          <w:sz w:val="32"/>
          <w:szCs w:val="32"/>
        </w:rPr>
        <w:t>, the French-Lithuanian Emmanuel Levinas, pushes us further. For him, ethics is first philosophy</w:t>
      </w:r>
      <w:r w:rsidR="000F0713" w:rsidRPr="0079737E">
        <w:rPr>
          <w:rFonts w:ascii="Garamond" w:hAnsi="Garamond"/>
          <w:sz w:val="32"/>
          <w:szCs w:val="32"/>
        </w:rPr>
        <w:t xml:space="preserve">, but he uses the term </w:t>
      </w:r>
      <w:r w:rsidR="000F0713" w:rsidRPr="0079737E">
        <w:rPr>
          <w:rFonts w:ascii="Garamond" w:hAnsi="Garamond"/>
          <w:i/>
          <w:iCs/>
          <w:sz w:val="32"/>
          <w:szCs w:val="32"/>
        </w:rPr>
        <w:t>ethics</w:t>
      </w:r>
      <w:r w:rsidR="000F0713" w:rsidRPr="0079737E">
        <w:rPr>
          <w:rFonts w:ascii="Garamond" w:hAnsi="Garamond"/>
          <w:sz w:val="32"/>
          <w:szCs w:val="32"/>
        </w:rPr>
        <w:t xml:space="preserve"> in a different way. </w:t>
      </w:r>
      <w:r w:rsidR="00C31274" w:rsidRPr="0079737E">
        <w:rPr>
          <w:rFonts w:ascii="Garamond" w:hAnsi="Garamond"/>
          <w:sz w:val="32"/>
          <w:szCs w:val="32"/>
        </w:rPr>
        <w:t xml:space="preserve">(Philosophers like to do that, use familiar terms in unfamiliar ways.) </w:t>
      </w:r>
      <w:r w:rsidR="000F0713" w:rsidRPr="0079737E">
        <w:rPr>
          <w:rFonts w:ascii="Garamond" w:hAnsi="Garamond"/>
          <w:sz w:val="32"/>
          <w:szCs w:val="32"/>
        </w:rPr>
        <w:t xml:space="preserve">For </w:t>
      </w:r>
      <w:r w:rsidR="00CB55A6" w:rsidRPr="0079737E">
        <w:rPr>
          <w:rFonts w:ascii="Garamond" w:hAnsi="Garamond"/>
          <w:sz w:val="32"/>
          <w:szCs w:val="32"/>
        </w:rPr>
        <w:t xml:space="preserve">Levinas, </w:t>
      </w:r>
      <w:r w:rsidR="00CB55A6" w:rsidRPr="0079737E">
        <w:rPr>
          <w:rFonts w:ascii="Garamond" w:hAnsi="Garamond"/>
          <w:i/>
          <w:iCs/>
          <w:sz w:val="32"/>
          <w:szCs w:val="32"/>
        </w:rPr>
        <w:t>ethics</w:t>
      </w:r>
      <w:r w:rsidR="000F0713" w:rsidRPr="0079737E">
        <w:rPr>
          <w:rFonts w:ascii="Garamond" w:hAnsi="Garamond"/>
          <w:sz w:val="32"/>
          <w:szCs w:val="32"/>
        </w:rPr>
        <w:t xml:space="preserve"> means </w:t>
      </w:r>
      <w:r w:rsidR="007A009E" w:rsidRPr="0079737E">
        <w:rPr>
          <w:rFonts w:ascii="Garamond" w:hAnsi="Garamond"/>
          <w:sz w:val="32"/>
          <w:szCs w:val="32"/>
        </w:rPr>
        <w:t>“relation to one to whom I am obligated</w:t>
      </w:r>
      <w:r w:rsidRPr="0079737E">
        <w:rPr>
          <w:rFonts w:ascii="Garamond" w:hAnsi="Garamond"/>
          <w:sz w:val="32"/>
          <w:szCs w:val="32"/>
        </w:rPr>
        <w:t>.</w:t>
      </w:r>
      <w:r w:rsidR="007A009E" w:rsidRPr="0079737E">
        <w:rPr>
          <w:rFonts w:ascii="Garamond" w:hAnsi="Garamond"/>
          <w:sz w:val="32"/>
          <w:szCs w:val="32"/>
        </w:rPr>
        <w:t>”</w:t>
      </w:r>
      <w:r w:rsidR="007A009E" w:rsidRPr="0079737E">
        <w:rPr>
          <w:rStyle w:val="FootnoteReference"/>
          <w:rFonts w:ascii="Garamond" w:hAnsi="Garamond"/>
          <w:sz w:val="32"/>
          <w:szCs w:val="32"/>
        </w:rPr>
        <w:footnoteReference w:id="8"/>
      </w:r>
      <w:r w:rsidRPr="0079737E">
        <w:rPr>
          <w:rFonts w:ascii="Garamond" w:hAnsi="Garamond"/>
          <w:sz w:val="32"/>
          <w:szCs w:val="32"/>
        </w:rPr>
        <w:t xml:space="preserve"> </w:t>
      </w:r>
      <w:r w:rsidR="00385305" w:rsidRPr="0079737E">
        <w:rPr>
          <w:rFonts w:ascii="Garamond" w:hAnsi="Garamond"/>
          <w:sz w:val="32"/>
          <w:szCs w:val="32"/>
        </w:rPr>
        <w:t>He argues that r</w:t>
      </w:r>
      <w:r w:rsidR="00F6107F" w:rsidRPr="0079737E">
        <w:rPr>
          <w:rFonts w:ascii="Garamond" w:hAnsi="Garamond"/>
          <w:sz w:val="32"/>
          <w:szCs w:val="32"/>
        </w:rPr>
        <w:t>esponsibility for other persons comes b</w:t>
      </w:r>
      <w:r w:rsidRPr="0079737E">
        <w:rPr>
          <w:rFonts w:ascii="Garamond" w:hAnsi="Garamond"/>
          <w:sz w:val="32"/>
          <w:szCs w:val="32"/>
        </w:rPr>
        <w:t xml:space="preserve">efore </w:t>
      </w:r>
      <w:r w:rsidR="00F6107F" w:rsidRPr="0079737E">
        <w:rPr>
          <w:rFonts w:ascii="Garamond" w:hAnsi="Garamond"/>
          <w:sz w:val="32"/>
          <w:szCs w:val="32"/>
        </w:rPr>
        <w:t xml:space="preserve">any other way of </w:t>
      </w:r>
      <w:r w:rsidR="006A746A" w:rsidRPr="0079737E">
        <w:rPr>
          <w:rFonts w:ascii="Garamond" w:hAnsi="Garamond"/>
          <w:sz w:val="32"/>
          <w:szCs w:val="32"/>
        </w:rPr>
        <w:t xml:space="preserve">understanding </w:t>
      </w:r>
      <w:r w:rsidR="00F6107F" w:rsidRPr="0079737E">
        <w:rPr>
          <w:rFonts w:ascii="Garamond" w:hAnsi="Garamond"/>
          <w:sz w:val="32"/>
          <w:szCs w:val="32"/>
        </w:rPr>
        <w:t>the world</w:t>
      </w:r>
      <w:r w:rsidRPr="0079737E">
        <w:rPr>
          <w:rFonts w:ascii="Garamond" w:hAnsi="Garamond"/>
          <w:sz w:val="32"/>
          <w:szCs w:val="32"/>
        </w:rPr>
        <w:t xml:space="preserve">. </w:t>
      </w:r>
    </w:p>
    <w:p w14:paraId="14ED2C82" w14:textId="4F8E9CFC" w:rsidR="00585E16" w:rsidRPr="0079737E" w:rsidRDefault="001C0DE2" w:rsidP="00F650BE">
      <w:pPr>
        <w:spacing w:after="0" w:line="480" w:lineRule="auto"/>
        <w:ind w:firstLine="720"/>
        <w:rPr>
          <w:rFonts w:ascii="Garamond" w:hAnsi="Garamond"/>
          <w:sz w:val="32"/>
          <w:szCs w:val="32"/>
        </w:rPr>
      </w:pPr>
      <w:r w:rsidRPr="0079737E">
        <w:rPr>
          <w:rFonts w:ascii="Garamond" w:hAnsi="Garamond"/>
          <w:sz w:val="32"/>
          <w:szCs w:val="32"/>
        </w:rPr>
        <w:lastRenderedPageBreak/>
        <w:t>P</w:t>
      </w:r>
      <w:r w:rsidR="00057466" w:rsidRPr="0079737E">
        <w:rPr>
          <w:rFonts w:ascii="Garamond" w:hAnsi="Garamond"/>
          <w:sz w:val="32"/>
          <w:szCs w:val="32"/>
        </w:rPr>
        <w:t>ersons cannot be treated as neutral objects</w:t>
      </w:r>
      <w:r w:rsidRPr="0079737E">
        <w:rPr>
          <w:rFonts w:ascii="Garamond" w:hAnsi="Garamond"/>
          <w:sz w:val="32"/>
          <w:szCs w:val="32"/>
        </w:rPr>
        <w:t>, whether in science or everyday life</w:t>
      </w:r>
      <w:r w:rsidR="00057466" w:rsidRPr="0079737E">
        <w:rPr>
          <w:rFonts w:ascii="Garamond" w:hAnsi="Garamond"/>
          <w:sz w:val="32"/>
          <w:szCs w:val="32"/>
        </w:rPr>
        <w:t xml:space="preserve">. </w:t>
      </w:r>
      <w:r w:rsidR="00A20870" w:rsidRPr="0079737E">
        <w:rPr>
          <w:rFonts w:ascii="Garamond" w:hAnsi="Garamond"/>
          <w:sz w:val="32"/>
          <w:szCs w:val="32"/>
        </w:rPr>
        <w:t xml:space="preserve">We </w:t>
      </w:r>
      <w:r w:rsidR="00057466" w:rsidRPr="0079737E">
        <w:rPr>
          <w:rFonts w:ascii="Garamond" w:hAnsi="Garamond"/>
          <w:sz w:val="32"/>
          <w:szCs w:val="32"/>
        </w:rPr>
        <w:t>encounter</w:t>
      </w:r>
      <w:r w:rsidR="00A20870" w:rsidRPr="0079737E">
        <w:rPr>
          <w:rFonts w:ascii="Garamond" w:hAnsi="Garamond"/>
          <w:sz w:val="32"/>
          <w:szCs w:val="32"/>
        </w:rPr>
        <w:t xml:space="preserve"> them</w:t>
      </w:r>
      <w:r w:rsidR="00057466" w:rsidRPr="0079737E">
        <w:rPr>
          <w:rFonts w:ascii="Garamond" w:hAnsi="Garamond"/>
          <w:sz w:val="32"/>
          <w:szCs w:val="32"/>
        </w:rPr>
        <w:t xml:space="preserve"> as </w:t>
      </w:r>
      <w:r w:rsidR="00A20870" w:rsidRPr="0079737E">
        <w:rPr>
          <w:rFonts w:ascii="Garamond" w:hAnsi="Garamond"/>
          <w:sz w:val="32"/>
          <w:szCs w:val="32"/>
        </w:rPr>
        <w:t xml:space="preserve">being </w:t>
      </w:r>
      <w:r w:rsidR="00075345" w:rsidRPr="0079737E">
        <w:rPr>
          <w:rFonts w:ascii="Garamond" w:hAnsi="Garamond"/>
          <w:sz w:val="32"/>
          <w:szCs w:val="32"/>
        </w:rPr>
        <w:t>more than any</w:t>
      </w:r>
      <w:r w:rsidR="00057466" w:rsidRPr="0079737E">
        <w:rPr>
          <w:rFonts w:ascii="Garamond" w:hAnsi="Garamond"/>
          <w:sz w:val="32"/>
          <w:szCs w:val="32"/>
        </w:rPr>
        <w:t xml:space="preserve"> category</w:t>
      </w:r>
      <w:r w:rsidR="00075345" w:rsidRPr="0079737E">
        <w:rPr>
          <w:rFonts w:ascii="Garamond" w:hAnsi="Garamond"/>
          <w:sz w:val="32"/>
          <w:szCs w:val="32"/>
        </w:rPr>
        <w:t xml:space="preserve"> we might apply to them</w:t>
      </w:r>
      <w:r w:rsidR="00A20870" w:rsidRPr="0079737E">
        <w:rPr>
          <w:rFonts w:ascii="Garamond" w:hAnsi="Garamond"/>
          <w:sz w:val="32"/>
          <w:szCs w:val="32"/>
        </w:rPr>
        <w:t>, and our dealings with them should be true to that encounter</w:t>
      </w:r>
      <w:r w:rsidR="00057466" w:rsidRPr="0079737E">
        <w:rPr>
          <w:rFonts w:ascii="Garamond" w:hAnsi="Garamond"/>
          <w:sz w:val="32"/>
          <w:szCs w:val="32"/>
        </w:rPr>
        <w:t xml:space="preserve">. A refugee, a child, a patient, a prisoner—each confronts us with </w:t>
      </w:r>
      <w:r w:rsidR="00075345" w:rsidRPr="0079737E">
        <w:rPr>
          <w:rFonts w:ascii="Garamond" w:hAnsi="Garamond"/>
          <w:sz w:val="32"/>
          <w:szCs w:val="32"/>
        </w:rPr>
        <w:t>a responsibility that is beyond calculation</w:t>
      </w:r>
      <w:r w:rsidR="00A0361B" w:rsidRPr="0079737E">
        <w:rPr>
          <w:rFonts w:ascii="Garamond" w:hAnsi="Garamond"/>
          <w:sz w:val="32"/>
          <w:szCs w:val="32"/>
        </w:rPr>
        <w:t xml:space="preserve">—even though for practical </w:t>
      </w:r>
      <w:r w:rsidR="00607F3D" w:rsidRPr="0079737E">
        <w:rPr>
          <w:rFonts w:ascii="Garamond" w:hAnsi="Garamond"/>
          <w:sz w:val="32"/>
          <w:szCs w:val="32"/>
        </w:rPr>
        <w:t>purposes</w:t>
      </w:r>
      <w:r w:rsidR="00A0361B" w:rsidRPr="0079737E">
        <w:rPr>
          <w:rFonts w:ascii="Garamond" w:hAnsi="Garamond"/>
          <w:sz w:val="32"/>
          <w:szCs w:val="32"/>
        </w:rPr>
        <w:t xml:space="preserve"> we cannot avoid calculating what our response should be</w:t>
      </w:r>
      <w:r w:rsidR="00057466" w:rsidRPr="0079737E">
        <w:rPr>
          <w:rFonts w:ascii="Garamond" w:hAnsi="Garamond"/>
          <w:sz w:val="32"/>
          <w:szCs w:val="32"/>
        </w:rPr>
        <w:t xml:space="preserve">. </w:t>
      </w:r>
      <w:r w:rsidR="001F23F6" w:rsidRPr="0079737E">
        <w:rPr>
          <w:rFonts w:ascii="Garamond" w:hAnsi="Garamond"/>
          <w:sz w:val="32"/>
          <w:szCs w:val="32"/>
        </w:rPr>
        <w:t xml:space="preserve">Yet within the limitations imposed by </w:t>
      </w:r>
      <w:r w:rsidR="00A0361B" w:rsidRPr="0079737E">
        <w:rPr>
          <w:rFonts w:ascii="Garamond" w:hAnsi="Garamond"/>
          <w:sz w:val="32"/>
          <w:szCs w:val="32"/>
        </w:rPr>
        <w:t xml:space="preserve">our practices, we must allow those </w:t>
      </w:r>
      <w:r w:rsidR="009D767E" w:rsidRPr="0079737E">
        <w:rPr>
          <w:rFonts w:ascii="Garamond" w:hAnsi="Garamond"/>
          <w:sz w:val="32"/>
          <w:szCs w:val="32"/>
        </w:rPr>
        <w:t xml:space="preserve">we encounter </w:t>
      </w:r>
      <w:r w:rsidR="00A0361B" w:rsidRPr="0079737E">
        <w:rPr>
          <w:rFonts w:ascii="Garamond" w:hAnsi="Garamond"/>
          <w:sz w:val="32"/>
          <w:szCs w:val="32"/>
        </w:rPr>
        <w:t xml:space="preserve">to </w:t>
      </w:r>
      <w:r w:rsidR="00057466" w:rsidRPr="0079737E">
        <w:rPr>
          <w:rFonts w:ascii="Garamond" w:hAnsi="Garamond"/>
          <w:sz w:val="32"/>
          <w:szCs w:val="32"/>
        </w:rPr>
        <w:t>remain inexhaustible.</w:t>
      </w:r>
      <w:r w:rsidR="00592824" w:rsidRPr="0079737E">
        <w:rPr>
          <w:rFonts w:ascii="Garamond" w:hAnsi="Garamond"/>
          <w:sz w:val="32"/>
          <w:szCs w:val="32"/>
        </w:rPr>
        <w:t xml:space="preserve"> </w:t>
      </w:r>
      <w:r w:rsidR="00ED2990" w:rsidRPr="0079737E">
        <w:rPr>
          <w:rFonts w:ascii="Garamond" w:hAnsi="Garamond"/>
          <w:sz w:val="32"/>
          <w:szCs w:val="32"/>
        </w:rPr>
        <w:t xml:space="preserve">We must </w:t>
      </w:r>
      <w:r w:rsidR="00BC0CDD" w:rsidRPr="0079737E">
        <w:rPr>
          <w:rFonts w:ascii="Garamond" w:hAnsi="Garamond"/>
          <w:sz w:val="32"/>
          <w:szCs w:val="32"/>
        </w:rPr>
        <w:t xml:space="preserve">respond </w:t>
      </w:r>
      <w:r w:rsidR="00ED2990" w:rsidRPr="0079737E">
        <w:rPr>
          <w:rFonts w:ascii="Garamond" w:hAnsi="Garamond"/>
          <w:sz w:val="32"/>
          <w:szCs w:val="32"/>
        </w:rPr>
        <w:t>to them as who they are</w:t>
      </w:r>
      <w:r w:rsidR="009D767E" w:rsidRPr="0079737E">
        <w:rPr>
          <w:rFonts w:ascii="Garamond" w:hAnsi="Garamond"/>
          <w:sz w:val="32"/>
          <w:szCs w:val="32"/>
        </w:rPr>
        <w:t xml:space="preserve"> beyond our categories</w:t>
      </w:r>
      <w:r w:rsidR="00BC0CDD" w:rsidRPr="0079737E">
        <w:rPr>
          <w:rFonts w:ascii="Garamond" w:hAnsi="Garamond"/>
          <w:sz w:val="32"/>
          <w:szCs w:val="32"/>
        </w:rPr>
        <w:t xml:space="preserve">; doing so is taking </w:t>
      </w:r>
      <w:proofErr w:type="spellStart"/>
      <w:r w:rsidR="00BC0CDD" w:rsidRPr="0079737E">
        <w:rPr>
          <w:rFonts w:ascii="Garamond" w:hAnsi="Garamond"/>
          <w:sz w:val="32"/>
          <w:szCs w:val="32"/>
        </w:rPr>
        <w:t>responsibilty</w:t>
      </w:r>
      <w:proofErr w:type="spellEnd"/>
      <w:r w:rsidR="00ED2990" w:rsidRPr="0079737E">
        <w:rPr>
          <w:rFonts w:ascii="Garamond" w:hAnsi="Garamond"/>
          <w:sz w:val="32"/>
          <w:szCs w:val="32"/>
        </w:rPr>
        <w:t xml:space="preserve">. </w:t>
      </w:r>
      <w:r w:rsidR="00997160" w:rsidRPr="0079737E">
        <w:rPr>
          <w:rFonts w:ascii="Garamond" w:hAnsi="Garamond"/>
          <w:sz w:val="32"/>
          <w:szCs w:val="32"/>
        </w:rPr>
        <w:t>Aligning with Heidegger’s warning not to reduce humans to what is in reserve for other projects, Levinas radicalizes that warning: do not reduce persons to anything less than those for whom we have unavoidable, ongoing responsibility.</w:t>
      </w:r>
    </w:p>
    <w:p w14:paraId="244AA927" w14:textId="4DDF4985" w:rsidR="00057466" w:rsidRPr="0079737E" w:rsidRDefault="00DB39DE" w:rsidP="001F3071">
      <w:pPr>
        <w:spacing w:after="0" w:line="480" w:lineRule="auto"/>
        <w:ind w:firstLine="720"/>
        <w:rPr>
          <w:rFonts w:ascii="Garamond" w:hAnsi="Garamond"/>
          <w:sz w:val="32"/>
          <w:szCs w:val="32"/>
        </w:rPr>
      </w:pPr>
      <w:r w:rsidRPr="0079737E">
        <w:rPr>
          <w:rFonts w:ascii="Garamond" w:hAnsi="Garamond"/>
          <w:sz w:val="32"/>
          <w:szCs w:val="32"/>
        </w:rPr>
        <w:t>That</w:t>
      </w:r>
      <w:r w:rsidR="00F650BE" w:rsidRPr="0079737E">
        <w:rPr>
          <w:rFonts w:ascii="Garamond" w:hAnsi="Garamond"/>
          <w:sz w:val="32"/>
          <w:szCs w:val="32"/>
        </w:rPr>
        <w:t xml:space="preserve"> means that the </w:t>
      </w:r>
      <w:r w:rsidR="007C33B3" w:rsidRPr="0079737E">
        <w:rPr>
          <w:rFonts w:ascii="Garamond" w:hAnsi="Garamond"/>
          <w:sz w:val="32"/>
          <w:szCs w:val="32"/>
        </w:rPr>
        <w:t>social</w:t>
      </w:r>
      <w:r w:rsidR="00F650BE" w:rsidRPr="0079737E">
        <w:rPr>
          <w:rFonts w:ascii="Garamond" w:hAnsi="Garamond"/>
          <w:sz w:val="32"/>
          <w:szCs w:val="32"/>
        </w:rPr>
        <w:t xml:space="preserve"> sciences must be reflexive. They must ask: how are we shaping the lives we study? How are we responsible to those whose stories we tell?</w:t>
      </w:r>
      <w:r w:rsidR="0027223C" w:rsidRPr="0079737E">
        <w:rPr>
          <w:rFonts w:ascii="Garamond" w:hAnsi="Garamond"/>
          <w:sz w:val="32"/>
          <w:szCs w:val="32"/>
        </w:rPr>
        <w:t xml:space="preserve"> How do we acknowledge what remains, the no-yet of the other person? </w:t>
      </w:r>
      <w:r w:rsidR="001F3071" w:rsidRPr="0079737E">
        <w:rPr>
          <w:rFonts w:ascii="Garamond" w:hAnsi="Garamond"/>
          <w:sz w:val="32"/>
          <w:szCs w:val="32"/>
        </w:rPr>
        <w:t>A</w:t>
      </w:r>
      <w:r w:rsidR="00585E16" w:rsidRPr="0079737E">
        <w:rPr>
          <w:rFonts w:ascii="Garamond" w:hAnsi="Garamond"/>
          <w:sz w:val="32"/>
          <w:szCs w:val="32"/>
        </w:rPr>
        <w:t xml:space="preserve">ll </w:t>
      </w:r>
      <w:r w:rsidR="00750403" w:rsidRPr="0079737E">
        <w:rPr>
          <w:rFonts w:ascii="Garamond" w:hAnsi="Garamond"/>
          <w:sz w:val="32"/>
          <w:szCs w:val="32"/>
        </w:rPr>
        <w:t xml:space="preserve">human sciences—from the social sciences to the humanities—are (or at least ought to be) </w:t>
      </w:r>
      <w:r w:rsidR="00057466" w:rsidRPr="0079737E">
        <w:rPr>
          <w:rFonts w:ascii="Garamond" w:hAnsi="Garamond"/>
          <w:sz w:val="32"/>
          <w:szCs w:val="32"/>
        </w:rPr>
        <w:t xml:space="preserve">sciences of responsibility. Their </w:t>
      </w:r>
      <w:r w:rsidR="00057466" w:rsidRPr="0079737E">
        <w:rPr>
          <w:rFonts w:ascii="Garamond" w:hAnsi="Garamond"/>
          <w:sz w:val="32"/>
          <w:szCs w:val="32"/>
        </w:rPr>
        <w:lastRenderedPageBreak/>
        <w:t xml:space="preserve">authority does not come from mastery </w:t>
      </w:r>
      <w:r w:rsidR="003F1374" w:rsidRPr="0079737E">
        <w:rPr>
          <w:rFonts w:ascii="Garamond" w:hAnsi="Garamond"/>
          <w:sz w:val="32"/>
          <w:szCs w:val="32"/>
        </w:rPr>
        <w:t xml:space="preserve">of the persons and things which they study, </w:t>
      </w:r>
      <w:r w:rsidR="00057466" w:rsidRPr="0079737E">
        <w:rPr>
          <w:rFonts w:ascii="Garamond" w:hAnsi="Garamond"/>
          <w:sz w:val="32"/>
          <w:szCs w:val="32"/>
        </w:rPr>
        <w:t>but from responsiveness</w:t>
      </w:r>
      <w:r w:rsidR="003F1374" w:rsidRPr="0079737E">
        <w:rPr>
          <w:rFonts w:ascii="Garamond" w:hAnsi="Garamond"/>
          <w:sz w:val="32"/>
          <w:szCs w:val="32"/>
        </w:rPr>
        <w:t xml:space="preserve"> to them</w:t>
      </w:r>
      <w:r w:rsidR="00057466" w:rsidRPr="0079737E">
        <w:rPr>
          <w:rFonts w:ascii="Garamond" w:hAnsi="Garamond"/>
          <w:sz w:val="32"/>
          <w:szCs w:val="32"/>
        </w:rPr>
        <w:t xml:space="preserve">. </w:t>
      </w:r>
      <w:r w:rsidR="00113BED" w:rsidRPr="0079737E">
        <w:rPr>
          <w:rFonts w:ascii="Garamond" w:hAnsi="Garamond"/>
          <w:sz w:val="32"/>
          <w:szCs w:val="32"/>
        </w:rPr>
        <w:t>Ultimately, t</w:t>
      </w:r>
      <w:r w:rsidR="00057466" w:rsidRPr="0079737E">
        <w:rPr>
          <w:rFonts w:ascii="Garamond" w:hAnsi="Garamond"/>
          <w:sz w:val="32"/>
          <w:szCs w:val="32"/>
        </w:rPr>
        <w:t xml:space="preserve">he </w:t>
      </w:r>
      <w:r w:rsidR="00113BED" w:rsidRPr="0079737E">
        <w:rPr>
          <w:rFonts w:ascii="Garamond" w:hAnsi="Garamond"/>
          <w:sz w:val="32"/>
          <w:szCs w:val="32"/>
        </w:rPr>
        <w:t xml:space="preserve">social </w:t>
      </w:r>
      <w:r w:rsidR="00057466" w:rsidRPr="0079737E">
        <w:rPr>
          <w:rFonts w:ascii="Garamond" w:hAnsi="Garamond"/>
          <w:sz w:val="32"/>
          <w:szCs w:val="32"/>
        </w:rPr>
        <w:t>sciences are ethical sciences. They are about what we owe one another, not just what we can explain.</w:t>
      </w:r>
      <w:r w:rsidR="000C018A" w:rsidRPr="0079737E">
        <w:rPr>
          <w:rFonts w:ascii="Garamond" w:hAnsi="Garamond"/>
          <w:sz w:val="32"/>
          <w:szCs w:val="32"/>
        </w:rPr>
        <w:t xml:space="preserve"> </w:t>
      </w:r>
    </w:p>
    <w:p w14:paraId="3474FADF" w14:textId="646FFD83" w:rsidR="000C018A" w:rsidRPr="0079737E" w:rsidRDefault="000C018A" w:rsidP="000C018A">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14</w:t>
      </w:r>
      <w:r w:rsidRPr="0079737E">
        <w:rPr>
          <w:rFonts w:ascii="Garamond" w:hAnsi="Garamond"/>
          <w:sz w:val="32"/>
          <w:szCs w:val="32"/>
        </w:rPr>
        <w:t>]</w:t>
      </w:r>
    </w:p>
    <w:p w14:paraId="5F480D90" w14:textId="6D535CB6" w:rsidR="00057466" w:rsidRPr="0079737E" w:rsidRDefault="00C908AC" w:rsidP="00057466">
      <w:pPr>
        <w:spacing w:after="0" w:line="480" w:lineRule="auto"/>
        <w:rPr>
          <w:rFonts w:ascii="Garamond" w:hAnsi="Garamond"/>
          <w:sz w:val="32"/>
          <w:szCs w:val="32"/>
        </w:rPr>
      </w:pPr>
      <w:r w:rsidRPr="0079737E">
        <w:rPr>
          <w:rFonts w:ascii="Garamond" w:hAnsi="Garamond"/>
          <w:b/>
          <w:bCs/>
          <w:sz w:val="32"/>
          <w:szCs w:val="32"/>
        </w:rPr>
        <w:t>Scripture</w:t>
      </w:r>
      <w:r w:rsidR="00DD0367" w:rsidRPr="0079737E">
        <w:rPr>
          <w:rFonts w:ascii="Garamond" w:hAnsi="Garamond"/>
          <w:b/>
          <w:bCs/>
          <w:sz w:val="32"/>
          <w:szCs w:val="32"/>
        </w:rPr>
        <w:t xml:space="preserve"> and Social Science</w:t>
      </w:r>
    </w:p>
    <w:p w14:paraId="3D3EC5DA" w14:textId="5B8E7234" w:rsidR="00C908AC" w:rsidRPr="0079737E" w:rsidRDefault="00C908AC" w:rsidP="00C908AC">
      <w:pPr>
        <w:spacing w:after="0" w:line="480" w:lineRule="auto"/>
        <w:ind w:firstLine="720"/>
        <w:rPr>
          <w:rFonts w:ascii="Garamond" w:hAnsi="Garamond"/>
          <w:sz w:val="32"/>
          <w:szCs w:val="32"/>
        </w:rPr>
      </w:pPr>
      <w:r w:rsidRPr="0079737E">
        <w:rPr>
          <w:rFonts w:ascii="Garamond" w:hAnsi="Garamond"/>
          <w:sz w:val="32"/>
          <w:szCs w:val="32"/>
        </w:rPr>
        <w:t xml:space="preserve">You will probably find it odd that I move from this </w:t>
      </w:r>
      <w:r w:rsidR="00C14DAA" w:rsidRPr="0079737E">
        <w:rPr>
          <w:rFonts w:ascii="Garamond" w:hAnsi="Garamond"/>
          <w:sz w:val="32"/>
          <w:szCs w:val="32"/>
        </w:rPr>
        <w:t>outline of how</w:t>
      </w:r>
      <w:r w:rsidRPr="0079737E">
        <w:rPr>
          <w:rFonts w:ascii="Garamond" w:hAnsi="Garamond"/>
          <w:sz w:val="32"/>
          <w:szCs w:val="32"/>
        </w:rPr>
        <w:t xml:space="preserve"> to rethink the human sciences, and particularly the social sciences to talk about scripture. </w:t>
      </w:r>
      <w:r w:rsidR="00997687" w:rsidRPr="0079737E">
        <w:rPr>
          <w:rFonts w:ascii="Garamond" w:hAnsi="Garamond"/>
          <w:sz w:val="32"/>
          <w:szCs w:val="32"/>
        </w:rPr>
        <w:t xml:space="preserve">But I think the connection is natural and important. </w:t>
      </w:r>
    </w:p>
    <w:p w14:paraId="54E701B1" w14:textId="69CFE9A0" w:rsidR="00DC7FA5" w:rsidRPr="0079737E" w:rsidRDefault="00B2153F" w:rsidP="007C0F15">
      <w:pPr>
        <w:spacing w:after="0" w:line="480" w:lineRule="auto"/>
        <w:ind w:firstLine="720"/>
        <w:rPr>
          <w:rFonts w:ascii="Garamond" w:hAnsi="Garamond"/>
          <w:sz w:val="32"/>
          <w:szCs w:val="32"/>
        </w:rPr>
      </w:pPr>
      <w:r w:rsidRPr="0079737E">
        <w:rPr>
          <w:rFonts w:ascii="Garamond" w:hAnsi="Garamond"/>
          <w:sz w:val="32"/>
          <w:szCs w:val="32"/>
        </w:rPr>
        <w:t xml:space="preserve">First, I believe that Restoration scripture </w:t>
      </w:r>
      <w:r w:rsidR="002000BF" w:rsidRPr="0079737E">
        <w:rPr>
          <w:rFonts w:ascii="Garamond" w:hAnsi="Garamond"/>
          <w:sz w:val="32"/>
          <w:szCs w:val="32"/>
        </w:rPr>
        <w:t>implies</w:t>
      </w:r>
      <w:r w:rsidRPr="0079737E">
        <w:rPr>
          <w:rFonts w:ascii="Garamond" w:hAnsi="Garamond"/>
          <w:sz w:val="32"/>
          <w:szCs w:val="32"/>
        </w:rPr>
        <w:t xml:space="preserve"> that the human sciences are not inferior to the physical sciences. They </w:t>
      </w:r>
      <w:r w:rsidR="00DC7FA5" w:rsidRPr="0079737E">
        <w:rPr>
          <w:rFonts w:ascii="Garamond" w:hAnsi="Garamond"/>
          <w:sz w:val="32"/>
          <w:szCs w:val="32"/>
        </w:rPr>
        <w:t>are a</w:t>
      </w:r>
      <w:r w:rsidR="00286B40" w:rsidRPr="0079737E">
        <w:rPr>
          <w:rFonts w:ascii="Garamond" w:hAnsi="Garamond"/>
          <w:sz w:val="32"/>
          <w:szCs w:val="32"/>
        </w:rPr>
        <w:t>n equally valid</w:t>
      </w:r>
      <w:r w:rsidR="00DC7FA5" w:rsidRPr="0079737E">
        <w:rPr>
          <w:rFonts w:ascii="Garamond" w:hAnsi="Garamond"/>
          <w:sz w:val="32"/>
          <w:szCs w:val="32"/>
        </w:rPr>
        <w:t xml:space="preserve"> way </w:t>
      </w:r>
      <w:r w:rsidR="007C1E0B" w:rsidRPr="0079737E">
        <w:rPr>
          <w:rFonts w:ascii="Garamond" w:hAnsi="Garamond"/>
          <w:sz w:val="32"/>
          <w:szCs w:val="32"/>
        </w:rPr>
        <w:t>through which</w:t>
      </w:r>
      <w:r w:rsidR="00DC7FA5" w:rsidRPr="0079737E">
        <w:rPr>
          <w:rFonts w:ascii="Garamond" w:hAnsi="Garamond"/>
          <w:sz w:val="32"/>
          <w:szCs w:val="32"/>
        </w:rPr>
        <w:t xml:space="preserve"> human beings can show themselves. </w:t>
      </w:r>
      <w:r w:rsidR="00D96364" w:rsidRPr="0079737E">
        <w:rPr>
          <w:rFonts w:ascii="Garamond" w:hAnsi="Garamond"/>
          <w:sz w:val="32"/>
          <w:szCs w:val="32"/>
        </w:rPr>
        <w:t xml:space="preserve">And they </w:t>
      </w:r>
      <w:r w:rsidR="00DC7FA5" w:rsidRPr="0079737E">
        <w:rPr>
          <w:rFonts w:ascii="Garamond" w:hAnsi="Garamond"/>
          <w:sz w:val="32"/>
          <w:szCs w:val="32"/>
        </w:rPr>
        <w:t xml:space="preserve">cannot be reduced to physical science, not even in principle. </w:t>
      </w:r>
    </w:p>
    <w:p w14:paraId="4599829D" w14:textId="7283FC67" w:rsidR="007827CF" w:rsidRPr="0079737E" w:rsidRDefault="0048225F" w:rsidP="00220FD1">
      <w:pPr>
        <w:spacing w:after="0" w:line="480" w:lineRule="auto"/>
        <w:ind w:firstLine="720"/>
        <w:rPr>
          <w:rFonts w:ascii="Garamond" w:hAnsi="Garamond"/>
          <w:sz w:val="32"/>
          <w:szCs w:val="32"/>
        </w:rPr>
      </w:pPr>
      <w:r w:rsidRPr="0079737E">
        <w:rPr>
          <w:rFonts w:ascii="Garamond" w:hAnsi="Garamond"/>
          <w:sz w:val="32"/>
          <w:szCs w:val="32"/>
        </w:rPr>
        <w:t>Joseph Smith’s teaching that “all spirit is matter”</w:t>
      </w:r>
      <w:r w:rsidR="002B6C90" w:rsidRPr="0079737E">
        <w:rPr>
          <w:rStyle w:val="FootnoteReference"/>
          <w:rFonts w:ascii="Garamond" w:hAnsi="Garamond"/>
          <w:sz w:val="32"/>
          <w:szCs w:val="32"/>
        </w:rPr>
        <w:footnoteReference w:id="9"/>
      </w:r>
      <w:r w:rsidRPr="0079737E">
        <w:rPr>
          <w:rFonts w:ascii="Garamond" w:hAnsi="Garamond"/>
          <w:sz w:val="32"/>
          <w:szCs w:val="32"/>
        </w:rPr>
        <w:t xml:space="preserve"> </w:t>
      </w:r>
      <w:r w:rsidR="007C0F15" w:rsidRPr="0079737E">
        <w:rPr>
          <w:rFonts w:ascii="Garamond" w:hAnsi="Garamond"/>
          <w:sz w:val="32"/>
          <w:szCs w:val="32"/>
        </w:rPr>
        <w:t xml:space="preserve">tells us that in the world in which we live, everything is of equal standing. Webster’s 1828 dictionary says that the word </w:t>
      </w:r>
      <w:r w:rsidR="007C0F15" w:rsidRPr="0079737E">
        <w:rPr>
          <w:rFonts w:ascii="Garamond" w:hAnsi="Garamond"/>
          <w:i/>
          <w:iCs/>
          <w:sz w:val="32"/>
          <w:szCs w:val="32"/>
        </w:rPr>
        <w:t>matter</w:t>
      </w:r>
      <w:r w:rsidR="007C0F15" w:rsidRPr="0079737E">
        <w:rPr>
          <w:rFonts w:ascii="Garamond" w:hAnsi="Garamond"/>
          <w:sz w:val="32"/>
          <w:szCs w:val="32"/>
        </w:rPr>
        <w:t xml:space="preserve"> referred not only to extended substance with mass, but also to “substances</w:t>
      </w:r>
      <w:r w:rsidR="005A3B00" w:rsidRPr="0079737E">
        <w:rPr>
          <w:rFonts w:ascii="Garamond" w:hAnsi="Garamond"/>
          <w:sz w:val="32"/>
          <w:szCs w:val="32"/>
        </w:rPr>
        <w:t xml:space="preserve"> </w:t>
      </w:r>
      <w:r w:rsidR="007C0F15" w:rsidRPr="0079737E">
        <w:rPr>
          <w:rFonts w:ascii="Garamond" w:hAnsi="Garamond"/>
          <w:sz w:val="32"/>
          <w:szCs w:val="32"/>
        </w:rPr>
        <w:t xml:space="preserve">destitute of weight, as light, caloric, </w:t>
      </w:r>
      <w:r w:rsidR="007C0F15" w:rsidRPr="0079737E">
        <w:rPr>
          <w:rFonts w:ascii="Garamond" w:hAnsi="Garamond"/>
          <w:sz w:val="32"/>
          <w:szCs w:val="32"/>
        </w:rPr>
        <w:lastRenderedPageBreak/>
        <w:t>electricity, and magnetism.”</w:t>
      </w:r>
      <w:r w:rsidR="007C0F15" w:rsidRPr="0079737E">
        <w:rPr>
          <w:rFonts w:ascii="Garamond" w:hAnsi="Garamond"/>
          <w:sz w:val="32"/>
          <w:szCs w:val="32"/>
          <w:vertAlign w:val="superscript"/>
        </w:rPr>
        <w:footnoteReference w:id="10"/>
      </w:r>
      <w:r w:rsidR="007C0F15" w:rsidRPr="0079737E">
        <w:rPr>
          <w:rFonts w:ascii="Garamond" w:hAnsi="Garamond"/>
          <w:sz w:val="32"/>
          <w:szCs w:val="32"/>
        </w:rPr>
        <w:t xml:space="preserve"> In other words, though much of the early nineteenth century use of the term was similar to our use today, the word </w:t>
      </w:r>
      <w:r w:rsidR="007C0F15" w:rsidRPr="0079737E">
        <w:rPr>
          <w:rFonts w:ascii="Garamond" w:hAnsi="Garamond"/>
          <w:i/>
          <w:iCs/>
          <w:sz w:val="32"/>
          <w:szCs w:val="32"/>
        </w:rPr>
        <w:t xml:space="preserve">matter </w:t>
      </w:r>
      <w:r w:rsidR="007C0F15" w:rsidRPr="0079737E">
        <w:rPr>
          <w:rFonts w:ascii="Garamond" w:hAnsi="Garamond"/>
          <w:sz w:val="32"/>
          <w:szCs w:val="32"/>
        </w:rPr>
        <w:t xml:space="preserve">could also refer to things that, at least in ordinary conversation, we consider </w:t>
      </w:r>
      <w:r w:rsidR="007C0F15" w:rsidRPr="0079737E">
        <w:rPr>
          <w:rFonts w:ascii="Garamond" w:hAnsi="Garamond"/>
          <w:i/>
          <w:iCs/>
          <w:sz w:val="32"/>
          <w:szCs w:val="32"/>
        </w:rPr>
        <w:t>im</w:t>
      </w:r>
      <w:r w:rsidR="007C0F15" w:rsidRPr="0079737E">
        <w:rPr>
          <w:rFonts w:ascii="Garamond" w:hAnsi="Garamond"/>
          <w:sz w:val="32"/>
          <w:szCs w:val="32"/>
        </w:rPr>
        <w:t>material</w:t>
      </w:r>
      <w:r w:rsidR="00366C22" w:rsidRPr="0079737E">
        <w:rPr>
          <w:rFonts w:ascii="Garamond" w:hAnsi="Garamond"/>
          <w:sz w:val="32"/>
          <w:szCs w:val="32"/>
        </w:rPr>
        <w:t>: things such as</w:t>
      </w:r>
      <w:r w:rsidR="007C0F15" w:rsidRPr="0079737E">
        <w:rPr>
          <w:rFonts w:ascii="Garamond" w:hAnsi="Garamond"/>
          <w:sz w:val="32"/>
          <w:szCs w:val="32"/>
        </w:rPr>
        <w:t xml:space="preserve"> light, heat, electricity, and magnetism.</w:t>
      </w:r>
      <w:r w:rsidRPr="0079737E">
        <w:rPr>
          <w:rFonts w:ascii="Garamond" w:hAnsi="Garamond"/>
          <w:sz w:val="32"/>
          <w:szCs w:val="32"/>
        </w:rPr>
        <w:t xml:space="preserve"> </w:t>
      </w:r>
      <w:r w:rsidR="007827CF" w:rsidRPr="0079737E">
        <w:rPr>
          <w:rFonts w:ascii="Garamond" w:hAnsi="Garamond"/>
          <w:sz w:val="32"/>
          <w:szCs w:val="32"/>
        </w:rPr>
        <w:t xml:space="preserve">Why not also, then, </w:t>
      </w:r>
      <w:r w:rsidR="00D51D7C" w:rsidRPr="0079737E">
        <w:rPr>
          <w:rFonts w:ascii="Garamond" w:hAnsi="Garamond"/>
          <w:sz w:val="32"/>
          <w:szCs w:val="32"/>
        </w:rPr>
        <w:t xml:space="preserve">human as well as physical </w:t>
      </w:r>
      <w:r w:rsidR="007827CF" w:rsidRPr="0079737E">
        <w:rPr>
          <w:rFonts w:ascii="Garamond" w:hAnsi="Garamond"/>
          <w:sz w:val="32"/>
          <w:szCs w:val="32"/>
        </w:rPr>
        <w:t>relationships?</w:t>
      </w:r>
      <w:r w:rsidR="001A0FE6" w:rsidRPr="0079737E">
        <w:rPr>
          <w:rFonts w:ascii="Garamond" w:hAnsi="Garamond"/>
          <w:sz w:val="32"/>
          <w:szCs w:val="32"/>
        </w:rPr>
        <w:t xml:space="preserve"> </w:t>
      </w:r>
    </w:p>
    <w:p w14:paraId="24D12273" w14:textId="0C0AA848" w:rsidR="009C16C3" w:rsidRPr="0079737E" w:rsidRDefault="003A5C72" w:rsidP="00220FD1">
      <w:pPr>
        <w:spacing w:after="0" w:line="480" w:lineRule="auto"/>
        <w:ind w:firstLine="720"/>
        <w:rPr>
          <w:rFonts w:ascii="Garamond" w:hAnsi="Garamond"/>
          <w:sz w:val="32"/>
          <w:szCs w:val="32"/>
        </w:rPr>
      </w:pPr>
      <w:r w:rsidRPr="0079737E">
        <w:rPr>
          <w:rFonts w:ascii="Garamond" w:hAnsi="Garamond"/>
          <w:sz w:val="32"/>
          <w:szCs w:val="32"/>
        </w:rPr>
        <w:t xml:space="preserve">Second, </w:t>
      </w:r>
      <w:r w:rsidR="005A3B00" w:rsidRPr="0079737E">
        <w:rPr>
          <w:rFonts w:ascii="Garamond" w:hAnsi="Garamond"/>
          <w:sz w:val="32"/>
          <w:szCs w:val="32"/>
        </w:rPr>
        <w:t xml:space="preserve">I have no idea </w:t>
      </w:r>
      <w:r w:rsidR="00AE0E13" w:rsidRPr="0079737E">
        <w:rPr>
          <w:rFonts w:ascii="Garamond" w:hAnsi="Garamond"/>
          <w:sz w:val="32"/>
          <w:szCs w:val="32"/>
        </w:rPr>
        <w:t>what to make of the distinction</w:t>
      </w:r>
      <w:r w:rsidR="002220FD" w:rsidRPr="0079737E">
        <w:rPr>
          <w:rFonts w:ascii="Garamond" w:hAnsi="Garamond"/>
          <w:sz w:val="32"/>
          <w:szCs w:val="32"/>
        </w:rPr>
        <w:t xml:space="preserve"> between matter and “finer matter</w:t>
      </w:r>
      <w:r w:rsidR="005A3B00" w:rsidRPr="0079737E">
        <w:rPr>
          <w:rFonts w:ascii="Garamond" w:hAnsi="Garamond"/>
          <w:sz w:val="32"/>
          <w:szCs w:val="32"/>
        </w:rPr>
        <w:t>.</w:t>
      </w:r>
      <w:r w:rsidR="002220FD" w:rsidRPr="0079737E">
        <w:rPr>
          <w:rFonts w:ascii="Garamond" w:hAnsi="Garamond"/>
          <w:sz w:val="32"/>
          <w:szCs w:val="32"/>
        </w:rPr>
        <w:t xml:space="preserve">” </w:t>
      </w:r>
      <w:r w:rsidR="005A3B00" w:rsidRPr="0079737E">
        <w:rPr>
          <w:rFonts w:ascii="Garamond" w:hAnsi="Garamond"/>
          <w:sz w:val="32"/>
          <w:szCs w:val="32"/>
        </w:rPr>
        <w:t xml:space="preserve">Joseph didn’t explain that. But what he says suggests that </w:t>
      </w:r>
      <w:r w:rsidR="00B92D39" w:rsidRPr="0079737E">
        <w:rPr>
          <w:rFonts w:ascii="Garamond" w:hAnsi="Garamond"/>
          <w:sz w:val="32"/>
          <w:szCs w:val="32"/>
        </w:rPr>
        <w:t xml:space="preserve">all the sciences, equally, study </w:t>
      </w:r>
      <w:r w:rsidR="005A3B00" w:rsidRPr="0079737E">
        <w:rPr>
          <w:rFonts w:ascii="Garamond" w:hAnsi="Garamond"/>
          <w:sz w:val="32"/>
          <w:szCs w:val="32"/>
        </w:rPr>
        <w:t>the things of this world</w:t>
      </w:r>
      <w:r w:rsidR="007827CF" w:rsidRPr="0079737E">
        <w:rPr>
          <w:rFonts w:ascii="Garamond" w:hAnsi="Garamond"/>
          <w:sz w:val="32"/>
          <w:szCs w:val="32"/>
        </w:rPr>
        <w:t xml:space="preserve">. </w:t>
      </w:r>
      <w:r w:rsidR="00220FD1" w:rsidRPr="0079737E">
        <w:rPr>
          <w:rFonts w:ascii="Garamond" w:hAnsi="Garamond"/>
          <w:sz w:val="32"/>
          <w:szCs w:val="32"/>
        </w:rPr>
        <w:t xml:space="preserve">Everything is matter and, so, can be the object of scientific inquiry. </w:t>
      </w:r>
      <w:r w:rsidR="00384154" w:rsidRPr="0079737E">
        <w:rPr>
          <w:rFonts w:ascii="Garamond" w:hAnsi="Garamond"/>
          <w:sz w:val="32"/>
          <w:szCs w:val="32"/>
        </w:rPr>
        <w:t xml:space="preserve">As I read </w:t>
      </w:r>
      <w:r w:rsidR="00C81961" w:rsidRPr="0079737E">
        <w:rPr>
          <w:rFonts w:ascii="Garamond" w:hAnsi="Garamond"/>
          <w:sz w:val="32"/>
          <w:szCs w:val="32"/>
        </w:rPr>
        <w:t>Joseph’s revelation</w:t>
      </w:r>
      <w:r w:rsidR="00384154" w:rsidRPr="0079737E">
        <w:rPr>
          <w:rFonts w:ascii="Garamond" w:hAnsi="Garamond"/>
          <w:sz w:val="32"/>
          <w:szCs w:val="32"/>
        </w:rPr>
        <w:t xml:space="preserve">, I don’t think </w:t>
      </w:r>
      <w:r w:rsidR="00E94E40" w:rsidRPr="0079737E">
        <w:rPr>
          <w:rFonts w:ascii="Garamond" w:hAnsi="Garamond"/>
          <w:sz w:val="32"/>
          <w:szCs w:val="32"/>
        </w:rPr>
        <w:t xml:space="preserve">it </w:t>
      </w:r>
      <w:r w:rsidR="0048225F" w:rsidRPr="0079737E">
        <w:rPr>
          <w:rFonts w:ascii="Garamond" w:hAnsi="Garamond"/>
          <w:sz w:val="32"/>
          <w:szCs w:val="32"/>
        </w:rPr>
        <w:t>collaps</w:t>
      </w:r>
      <w:r w:rsidR="00E94E40" w:rsidRPr="0079737E">
        <w:rPr>
          <w:rFonts w:ascii="Garamond" w:hAnsi="Garamond"/>
          <w:sz w:val="32"/>
          <w:szCs w:val="32"/>
        </w:rPr>
        <w:t>es</w:t>
      </w:r>
      <w:r w:rsidR="0048225F" w:rsidRPr="0079737E">
        <w:rPr>
          <w:rFonts w:ascii="Garamond" w:hAnsi="Garamond"/>
          <w:sz w:val="32"/>
          <w:szCs w:val="32"/>
        </w:rPr>
        <w:t xml:space="preserve"> </w:t>
      </w:r>
      <w:r w:rsidR="006520A4" w:rsidRPr="0079737E">
        <w:rPr>
          <w:rFonts w:ascii="Garamond" w:hAnsi="Garamond"/>
          <w:sz w:val="32"/>
          <w:szCs w:val="32"/>
        </w:rPr>
        <w:t>everything in</w:t>
      </w:r>
      <w:r w:rsidR="00324548" w:rsidRPr="0079737E">
        <w:rPr>
          <w:rFonts w:ascii="Garamond" w:hAnsi="Garamond"/>
          <w:sz w:val="32"/>
          <w:szCs w:val="32"/>
        </w:rPr>
        <w:t>to</w:t>
      </w:r>
      <w:r w:rsidR="006520A4" w:rsidRPr="0079737E">
        <w:rPr>
          <w:rFonts w:ascii="Garamond" w:hAnsi="Garamond"/>
          <w:sz w:val="32"/>
          <w:szCs w:val="32"/>
        </w:rPr>
        <w:t xml:space="preserve"> </w:t>
      </w:r>
      <w:r w:rsidR="0028270C" w:rsidRPr="0079737E">
        <w:rPr>
          <w:rFonts w:ascii="Garamond" w:hAnsi="Garamond"/>
          <w:sz w:val="32"/>
          <w:szCs w:val="32"/>
        </w:rPr>
        <w:t xml:space="preserve">one as yet unknown grand theory of both matter and finer matter, </w:t>
      </w:r>
      <w:r w:rsidR="00B92D39" w:rsidRPr="0079737E">
        <w:rPr>
          <w:rFonts w:ascii="Garamond" w:hAnsi="Garamond"/>
          <w:sz w:val="32"/>
          <w:szCs w:val="32"/>
        </w:rPr>
        <w:t>some</w:t>
      </w:r>
      <w:r w:rsidR="0028270C" w:rsidRPr="0079737E">
        <w:rPr>
          <w:rFonts w:ascii="Garamond" w:hAnsi="Garamond"/>
          <w:sz w:val="32"/>
          <w:szCs w:val="32"/>
        </w:rPr>
        <w:t xml:space="preserve"> final </w:t>
      </w:r>
      <w:r w:rsidR="0048225F" w:rsidRPr="0079737E">
        <w:rPr>
          <w:rFonts w:ascii="Garamond" w:hAnsi="Garamond"/>
          <w:sz w:val="32"/>
          <w:szCs w:val="32"/>
        </w:rPr>
        <w:t xml:space="preserve">physics. </w:t>
      </w:r>
      <w:r w:rsidR="004733A1" w:rsidRPr="0079737E">
        <w:rPr>
          <w:rFonts w:ascii="Garamond" w:hAnsi="Garamond"/>
          <w:sz w:val="32"/>
          <w:szCs w:val="32"/>
        </w:rPr>
        <w:t xml:space="preserve">Instead, </w:t>
      </w:r>
      <w:r w:rsidR="00E94E40" w:rsidRPr="0079737E">
        <w:rPr>
          <w:rFonts w:ascii="Garamond" w:hAnsi="Garamond"/>
          <w:sz w:val="32"/>
          <w:szCs w:val="32"/>
        </w:rPr>
        <w:t xml:space="preserve">it </w:t>
      </w:r>
      <w:r w:rsidR="006028F0" w:rsidRPr="0079737E">
        <w:rPr>
          <w:rFonts w:ascii="Garamond" w:hAnsi="Garamond"/>
          <w:sz w:val="32"/>
          <w:szCs w:val="32"/>
        </w:rPr>
        <w:t xml:space="preserve">implicitly </w:t>
      </w:r>
      <w:r w:rsidR="00E94E40" w:rsidRPr="0079737E">
        <w:rPr>
          <w:rFonts w:ascii="Garamond" w:hAnsi="Garamond"/>
          <w:sz w:val="32"/>
          <w:szCs w:val="32"/>
        </w:rPr>
        <w:t xml:space="preserve">suggests </w:t>
      </w:r>
      <w:r w:rsidR="00927FF3" w:rsidRPr="0079737E">
        <w:rPr>
          <w:rFonts w:ascii="Garamond" w:hAnsi="Garamond"/>
          <w:sz w:val="32"/>
          <w:szCs w:val="32"/>
        </w:rPr>
        <w:t xml:space="preserve">that there is one, </w:t>
      </w:r>
      <w:r w:rsidR="0048225F" w:rsidRPr="0079737E">
        <w:rPr>
          <w:rFonts w:ascii="Garamond" w:hAnsi="Garamond"/>
          <w:sz w:val="32"/>
          <w:szCs w:val="32"/>
        </w:rPr>
        <w:t>thick, layered, inexhaustible</w:t>
      </w:r>
      <w:r w:rsidR="00927FF3" w:rsidRPr="0079737E">
        <w:rPr>
          <w:rFonts w:ascii="Garamond" w:hAnsi="Garamond"/>
          <w:sz w:val="32"/>
          <w:szCs w:val="32"/>
        </w:rPr>
        <w:t xml:space="preserve"> reality</w:t>
      </w:r>
      <w:r w:rsidR="00423DBC" w:rsidRPr="0079737E">
        <w:rPr>
          <w:rFonts w:ascii="Garamond" w:hAnsi="Garamond"/>
          <w:sz w:val="32"/>
          <w:szCs w:val="32"/>
        </w:rPr>
        <w:t xml:space="preserve"> and, so, many ways to understand it</w:t>
      </w:r>
      <w:r w:rsidR="0048225F" w:rsidRPr="0079737E">
        <w:rPr>
          <w:rFonts w:ascii="Garamond" w:hAnsi="Garamond"/>
          <w:sz w:val="32"/>
          <w:szCs w:val="32"/>
        </w:rPr>
        <w:t xml:space="preserve">. </w:t>
      </w:r>
      <w:r w:rsidR="009C16C3" w:rsidRPr="0079737E">
        <w:rPr>
          <w:rFonts w:ascii="Garamond" w:hAnsi="Garamond"/>
          <w:sz w:val="32"/>
          <w:szCs w:val="32"/>
        </w:rPr>
        <w:t xml:space="preserve">As Shakespeare </w:t>
      </w:r>
      <w:r w:rsidR="00A4451A" w:rsidRPr="0079737E">
        <w:rPr>
          <w:rFonts w:ascii="Garamond" w:hAnsi="Garamond"/>
          <w:sz w:val="32"/>
          <w:szCs w:val="32"/>
        </w:rPr>
        <w:t xml:space="preserve">famously </w:t>
      </w:r>
      <w:r w:rsidR="009C16C3" w:rsidRPr="0079737E">
        <w:rPr>
          <w:rFonts w:ascii="Garamond" w:hAnsi="Garamond"/>
          <w:sz w:val="32"/>
          <w:szCs w:val="32"/>
        </w:rPr>
        <w:t xml:space="preserve">wrote: </w:t>
      </w:r>
    </w:p>
    <w:p w14:paraId="4BE8A07C" w14:textId="77777777" w:rsidR="009C16C3" w:rsidRPr="0079737E" w:rsidRDefault="009C16C3" w:rsidP="009C16C3">
      <w:pPr>
        <w:spacing w:after="0" w:line="480" w:lineRule="auto"/>
        <w:ind w:left="1440"/>
        <w:rPr>
          <w:rFonts w:ascii="Garamond" w:hAnsi="Garamond"/>
          <w:sz w:val="32"/>
          <w:szCs w:val="32"/>
        </w:rPr>
      </w:pPr>
      <w:r w:rsidRPr="0079737E">
        <w:rPr>
          <w:rFonts w:ascii="Garamond" w:hAnsi="Garamond"/>
          <w:sz w:val="32"/>
          <w:szCs w:val="32"/>
        </w:rPr>
        <w:t>There are more things in heaven and earth, Horatio,</w:t>
      </w:r>
    </w:p>
    <w:p w14:paraId="41425548" w14:textId="018C8780" w:rsidR="009C16C3" w:rsidRPr="0079737E" w:rsidRDefault="009C16C3" w:rsidP="009C16C3">
      <w:pPr>
        <w:spacing w:after="0" w:line="480" w:lineRule="auto"/>
        <w:ind w:left="1440"/>
        <w:rPr>
          <w:rFonts w:ascii="Garamond" w:hAnsi="Garamond"/>
          <w:sz w:val="32"/>
          <w:szCs w:val="32"/>
        </w:rPr>
      </w:pPr>
      <w:r w:rsidRPr="0079737E">
        <w:rPr>
          <w:rFonts w:ascii="Garamond" w:hAnsi="Garamond"/>
          <w:sz w:val="32"/>
          <w:szCs w:val="32"/>
        </w:rPr>
        <w:t>Than are dreamt of in your philosophy.</w:t>
      </w:r>
      <w:r w:rsidRPr="0079737E">
        <w:rPr>
          <w:rStyle w:val="FootnoteReference"/>
          <w:rFonts w:ascii="Garamond" w:hAnsi="Garamond"/>
          <w:sz w:val="32"/>
          <w:szCs w:val="32"/>
        </w:rPr>
        <w:footnoteReference w:id="11"/>
      </w:r>
    </w:p>
    <w:p w14:paraId="487D31EB" w14:textId="10A8F038" w:rsidR="005C7DA5" w:rsidRPr="0079737E" w:rsidRDefault="005C7DA5" w:rsidP="004F132D">
      <w:pPr>
        <w:spacing w:after="0" w:line="480" w:lineRule="auto"/>
        <w:rPr>
          <w:rFonts w:ascii="Garamond" w:hAnsi="Garamond"/>
          <w:sz w:val="32"/>
          <w:szCs w:val="32"/>
        </w:rPr>
      </w:pPr>
      <w:r w:rsidRPr="0079737E">
        <w:rPr>
          <w:rFonts w:ascii="Garamond" w:hAnsi="Garamond"/>
          <w:sz w:val="32"/>
          <w:szCs w:val="32"/>
        </w:rPr>
        <w:lastRenderedPageBreak/>
        <w:t xml:space="preserve">There are more things to be understood in the </w:t>
      </w:r>
      <w:r w:rsidR="00CE7476" w:rsidRPr="0079737E">
        <w:rPr>
          <w:rFonts w:ascii="Garamond" w:hAnsi="Garamond"/>
          <w:sz w:val="32"/>
          <w:szCs w:val="32"/>
        </w:rPr>
        <w:t xml:space="preserve">material </w:t>
      </w:r>
      <w:r w:rsidRPr="0079737E">
        <w:rPr>
          <w:rFonts w:ascii="Garamond" w:hAnsi="Garamond"/>
          <w:sz w:val="32"/>
          <w:szCs w:val="32"/>
        </w:rPr>
        <w:t xml:space="preserve">world we find ourselves in than are dreamt </w:t>
      </w:r>
      <w:r w:rsidR="004207CB" w:rsidRPr="0079737E">
        <w:rPr>
          <w:rFonts w:ascii="Garamond" w:hAnsi="Garamond"/>
          <w:sz w:val="32"/>
          <w:szCs w:val="32"/>
        </w:rPr>
        <w:t xml:space="preserve">of </w:t>
      </w:r>
      <w:r w:rsidRPr="0079737E">
        <w:rPr>
          <w:rFonts w:ascii="Garamond" w:hAnsi="Garamond"/>
          <w:sz w:val="32"/>
          <w:szCs w:val="32"/>
        </w:rPr>
        <w:t xml:space="preserve">in </w:t>
      </w:r>
      <w:r w:rsidR="00763BA9" w:rsidRPr="0079737E">
        <w:rPr>
          <w:rFonts w:ascii="Garamond" w:hAnsi="Garamond"/>
          <w:sz w:val="32"/>
          <w:szCs w:val="32"/>
        </w:rPr>
        <w:t xml:space="preserve">objective </w:t>
      </w:r>
      <w:r w:rsidRPr="0079737E">
        <w:rPr>
          <w:rFonts w:ascii="Garamond" w:hAnsi="Garamond"/>
          <w:sz w:val="32"/>
          <w:szCs w:val="32"/>
        </w:rPr>
        <w:t xml:space="preserve">science. </w:t>
      </w:r>
    </w:p>
    <w:p w14:paraId="22A7E1B9" w14:textId="51CCD051" w:rsidR="00FA5EC2" w:rsidRPr="0079737E" w:rsidRDefault="00FA5EC2" w:rsidP="00FA5EC2">
      <w:pPr>
        <w:spacing w:after="0" w:line="480" w:lineRule="auto"/>
        <w:ind w:firstLine="720"/>
        <w:rPr>
          <w:rFonts w:ascii="Garamond" w:hAnsi="Garamond"/>
          <w:sz w:val="32"/>
          <w:szCs w:val="32"/>
        </w:rPr>
      </w:pPr>
      <w:r w:rsidRPr="0079737E">
        <w:rPr>
          <w:rFonts w:ascii="Garamond" w:hAnsi="Garamond"/>
          <w:sz w:val="32"/>
          <w:szCs w:val="32"/>
        </w:rPr>
        <w:t>Thick reality shows itself in one way through physical science. It shows itself in another way through the human sciences—“allegory” and “poetry.” But in its thickness, reality shows itself not only in the various sciences, but also through scripture and revelation.</w:t>
      </w:r>
      <w:r w:rsidRPr="0079737E">
        <w:rPr>
          <w:rStyle w:val="FootnoteReference"/>
          <w:rFonts w:ascii="Garamond" w:hAnsi="Garamond"/>
          <w:sz w:val="32"/>
          <w:szCs w:val="32"/>
        </w:rPr>
        <w:footnoteReference w:id="12"/>
      </w:r>
      <w:r w:rsidRPr="0079737E">
        <w:rPr>
          <w:rFonts w:ascii="Garamond" w:hAnsi="Garamond"/>
          <w:sz w:val="32"/>
          <w:szCs w:val="32"/>
        </w:rPr>
        <w:t xml:space="preserve"> When done faithfully, what each interpretation of the world’s appearing says can be true because the world is too rich to be contained in a single language. </w:t>
      </w:r>
    </w:p>
    <w:p w14:paraId="672D0053" w14:textId="001AC1F6" w:rsidR="000949CD" w:rsidRPr="0079737E" w:rsidRDefault="00374048" w:rsidP="00406C40">
      <w:pPr>
        <w:spacing w:after="0" w:line="480" w:lineRule="auto"/>
        <w:ind w:firstLine="720"/>
        <w:rPr>
          <w:rFonts w:ascii="Garamond" w:hAnsi="Garamond"/>
          <w:sz w:val="32"/>
          <w:szCs w:val="32"/>
        </w:rPr>
      </w:pPr>
      <w:r w:rsidRPr="0079737E">
        <w:rPr>
          <w:rFonts w:ascii="Garamond" w:hAnsi="Garamond"/>
          <w:sz w:val="32"/>
          <w:szCs w:val="32"/>
        </w:rPr>
        <w:t>Third</w:t>
      </w:r>
      <w:r w:rsidR="00ED2D54" w:rsidRPr="0079737E">
        <w:rPr>
          <w:rFonts w:ascii="Garamond" w:hAnsi="Garamond"/>
          <w:sz w:val="32"/>
          <w:szCs w:val="32"/>
        </w:rPr>
        <w:t>, little is more important in scripture than responsibility</w:t>
      </w:r>
      <w:r w:rsidR="004207CB" w:rsidRPr="0079737E">
        <w:rPr>
          <w:rFonts w:ascii="Garamond" w:hAnsi="Garamond"/>
          <w:sz w:val="32"/>
          <w:szCs w:val="32"/>
        </w:rPr>
        <w:t>—</w:t>
      </w:r>
      <w:r w:rsidR="000949CD" w:rsidRPr="0079737E">
        <w:rPr>
          <w:rFonts w:ascii="Garamond" w:hAnsi="Garamond"/>
          <w:sz w:val="32"/>
          <w:szCs w:val="32"/>
        </w:rPr>
        <w:t xml:space="preserve">covenant. In Genesis 17, God says to Abraham, “My covenant is with thee.” </w:t>
      </w:r>
      <w:r w:rsidR="007A40B5" w:rsidRPr="0079737E">
        <w:rPr>
          <w:rFonts w:ascii="Garamond" w:hAnsi="Garamond"/>
          <w:sz w:val="32"/>
          <w:szCs w:val="32"/>
        </w:rPr>
        <w:t xml:space="preserve">This is no contract; </w:t>
      </w:r>
      <w:r w:rsidR="000949CD" w:rsidRPr="0079737E">
        <w:rPr>
          <w:rFonts w:ascii="Garamond" w:hAnsi="Garamond"/>
          <w:sz w:val="32"/>
          <w:szCs w:val="32"/>
        </w:rPr>
        <w:t xml:space="preserve">Abraham does not negotiate </w:t>
      </w:r>
      <w:r w:rsidR="007312CF" w:rsidRPr="0079737E">
        <w:rPr>
          <w:rFonts w:ascii="Garamond" w:hAnsi="Garamond"/>
          <w:sz w:val="32"/>
          <w:szCs w:val="32"/>
        </w:rPr>
        <w:t xml:space="preserve">its </w:t>
      </w:r>
      <w:r w:rsidR="000949CD" w:rsidRPr="0079737E">
        <w:rPr>
          <w:rFonts w:ascii="Garamond" w:hAnsi="Garamond"/>
          <w:sz w:val="32"/>
          <w:szCs w:val="32"/>
        </w:rPr>
        <w:t>terms. God establishes the covenant, making Abraham his heir</w:t>
      </w:r>
      <w:r w:rsidR="002D7F46" w:rsidRPr="0079737E">
        <w:rPr>
          <w:rFonts w:ascii="Garamond" w:hAnsi="Garamond"/>
          <w:sz w:val="32"/>
          <w:szCs w:val="32"/>
        </w:rPr>
        <w:t xml:space="preserve">, and being God’s heir </w:t>
      </w:r>
      <w:r w:rsidR="000949CD" w:rsidRPr="0079737E">
        <w:rPr>
          <w:rFonts w:ascii="Garamond" w:hAnsi="Garamond"/>
          <w:sz w:val="32"/>
          <w:szCs w:val="32"/>
        </w:rPr>
        <w:t xml:space="preserve">Abraham </w:t>
      </w:r>
      <w:r w:rsidR="001B2DEF" w:rsidRPr="0079737E">
        <w:rPr>
          <w:rFonts w:ascii="Garamond" w:hAnsi="Garamond"/>
          <w:sz w:val="32"/>
          <w:szCs w:val="32"/>
        </w:rPr>
        <w:t>takes up</w:t>
      </w:r>
      <w:r w:rsidR="002D7F46" w:rsidRPr="0079737E">
        <w:rPr>
          <w:rFonts w:ascii="Garamond" w:hAnsi="Garamond"/>
          <w:sz w:val="32"/>
          <w:szCs w:val="32"/>
        </w:rPr>
        <w:t xml:space="preserve"> </w:t>
      </w:r>
      <w:r w:rsidR="000949CD" w:rsidRPr="0079737E">
        <w:rPr>
          <w:rFonts w:ascii="Garamond" w:hAnsi="Garamond"/>
          <w:sz w:val="32"/>
          <w:szCs w:val="32"/>
        </w:rPr>
        <w:t xml:space="preserve">obligations and </w:t>
      </w:r>
      <w:r w:rsidR="002D7F46" w:rsidRPr="0079737E">
        <w:rPr>
          <w:rFonts w:ascii="Garamond" w:hAnsi="Garamond"/>
          <w:sz w:val="32"/>
          <w:szCs w:val="32"/>
        </w:rPr>
        <w:t xml:space="preserve">receives </w:t>
      </w:r>
      <w:r w:rsidR="000949CD" w:rsidRPr="0079737E">
        <w:rPr>
          <w:rFonts w:ascii="Garamond" w:hAnsi="Garamond"/>
          <w:sz w:val="32"/>
          <w:szCs w:val="32"/>
        </w:rPr>
        <w:t>promises. Similarly, at the Waters of Mormon, Alma sa</w:t>
      </w:r>
      <w:r w:rsidR="00C01E77" w:rsidRPr="0079737E">
        <w:rPr>
          <w:rFonts w:ascii="Garamond" w:hAnsi="Garamond"/>
          <w:sz w:val="32"/>
          <w:szCs w:val="32"/>
        </w:rPr>
        <w:t>ys that</w:t>
      </w:r>
      <w:r w:rsidR="000949CD" w:rsidRPr="0079737E">
        <w:rPr>
          <w:rFonts w:ascii="Garamond" w:hAnsi="Garamond"/>
          <w:sz w:val="32"/>
          <w:szCs w:val="32"/>
        </w:rPr>
        <w:t xml:space="preserve"> those who </w:t>
      </w:r>
      <w:r w:rsidR="003E7620" w:rsidRPr="0079737E">
        <w:rPr>
          <w:rFonts w:ascii="Garamond" w:hAnsi="Garamond"/>
          <w:sz w:val="32"/>
          <w:szCs w:val="32"/>
        </w:rPr>
        <w:t>want to be</w:t>
      </w:r>
      <w:r w:rsidR="000949CD" w:rsidRPr="0079737E">
        <w:rPr>
          <w:rFonts w:ascii="Garamond" w:hAnsi="Garamond"/>
          <w:sz w:val="32"/>
          <w:szCs w:val="32"/>
        </w:rPr>
        <w:t xml:space="preserve"> baptized must be willing to bear others’ burdens, mourn with those who mourn, </w:t>
      </w:r>
      <w:r w:rsidR="005E7D06" w:rsidRPr="0079737E">
        <w:rPr>
          <w:rFonts w:ascii="Garamond" w:hAnsi="Garamond"/>
          <w:sz w:val="32"/>
          <w:szCs w:val="32"/>
        </w:rPr>
        <w:t xml:space="preserve">and </w:t>
      </w:r>
      <w:r w:rsidR="000949CD" w:rsidRPr="0079737E">
        <w:rPr>
          <w:rFonts w:ascii="Garamond" w:hAnsi="Garamond"/>
          <w:sz w:val="32"/>
          <w:szCs w:val="32"/>
        </w:rPr>
        <w:t>comfort those who need comfort.</w:t>
      </w:r>
      <w:r w:rsidR="00E9154D" w:rsidRPr="0079737E">
        <w:rPr>
          <w:rStyle w:val="FootnoteReference"/>
          <w:rFonts w:ascii="Garamond" w:hAnsi="Garamond"/>
          <w:sz w:val="32"/>
          <w:szCs w:val="32"/>
        </w:rPr>
        <w:footnoteReference w:id="13"/>
      </w:r>
      <w:r w:rsidR="000949CD" w:rsidRPr="0079737E">
        <w:rPr>
          <w:rFonts w:ascii="Garamond" w:hAnsi="Garamond"/>
          <w:sz w:val="32"/>
          <w:szCs w:val="32"/>
        </w:rPr>
        <w:t xml:space="preserve"> Covenant is about responsibility, about being </w:t>
      </w:r>
      <w:r w:rsidR="000949CD" w:rsidRPr="0079737E">
        <w:rPr>
          <w:rFonts w:ascii="Garamond" w:hAnsi="Garamond"/>
          <w:sz w:val="32"/>
          <w:szCs w:val="32"/>
        </w:rPr>
        <w:lastRenderedPageBreak/>
        <w:t>bound to others in a responsibility that comes to us. We can refuse th</w:t>
      </w:r>
      <w:r w:rsidR="00A058D9" w:rsidRPr="0079737E">
        <w:rPr>
          <w:rFonts w:ascii="Garamond" w:hAnsi="Garamond"/>
          <w:sz w:val="32"/>
          <w:szCs w:val="32"/>
        </w:rPr>
        <w:t>at</w:t>
      </w:r>
      <w:r w:rsidR="000949CD" w:rsidRPr="0079737E">
        <w:rPr>
          <w:rFonts w:ascii="Garamond" w:hAnsi="Garamond"/>
          <w:sz w:val="32"/>
          <w:szCs w:val="32"/>
        </w:rPr>
        <w:t xml:space="preserve"> obligation to others, including God, but we cannot avoid </w:t>
      </w:r>
      <w:r w:rsidR="00196259" w:rsidRPr="0079737E">
        <w:rPr>
          <w:rFonts w:ascii="Garamond" w:hAnsi="Garamond"/>
          <w:sz w:val="32"/>
          <w:szCs w:val="32"/>
        </w:rPr>
        <w:t>that it has been given to us</w:t>
      </w:r>
      <w:r w:rsidR="000949CD" w:rsidRPr="0079737E">
        <w:rPr>
          <w:rFonts w:ascii="Garamond" w:hAnsi="Garamond"/>
          <w:sz w:val="32"/>
          <w:szCs w:val="32"/>
        </w:rPr>
        <w:t xml:space="preserve">. </w:t>
      </w:r>
    </w:p>
    <w:p w14:paraId="0FD09972" w14:textId="7BF6FE76" w:rsidR="00363E61" w:rsidRPr="0079737E" w:rsidRDefault="00363E61" w:rsidP="00363E61">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15</w:t>
      </w:r>
      <w:r w:rsidRPr="0079737E">
        <w:rPr>
          <w:rFonts w:ascii="Garamond" w:hAnsi="Garamond"/>
          <w:sz w:val="32"/>
          <w:szCs w:val="32"/>
        </w:rPr>
        <w:t>]</w:t>
      </w:r>
    </w:p>
    <w:p w14:paraId="372DAABA" w14:textId="77777777" w:rsidR="00655B81" w:rsidRPr="0079737E" w:rsidRDefault="00000000" w:rsidP="00655B81">
      <w:pPr>
        <w:spacing w:after="0" w:line="480" w:lineRule="auto"/>
        <w:ind w:firstLine="720"/>
        <w:rPr>
          <w:rFonts w:ascii="Garamond" w:hAnsi="Garamond"/>
          <w:sz w:val="32"/>
          <w:szCs w:val="32"/>
        </w:rPr>
      </w:pPr>
      <w:r w:rsidRPr="0079737E">
        <w:rPr>
          <w:rFonts w:ascii="Garamond" w:hAnsi="Garamond"/>
          <w:sz w:val="32"/>
          <w:szCs w:val="32"/>
        </w:rPr>
        <w:t>So what does this mean for the human sciences? I’ll suggest three implications</w:t>
      </w:r>
      <w:r w:rsidR="00655B81" w:rsidRPr="0079737E">
        <w:rPr>
          <w:rFonts w:ascii="Garamond" w:hAnsi="Garamond"/>
          <w:sz w:val="32"/>
          <w:szCs w:val="32"/>
        </w:rPr>
        <w:t>:</w:t>
      </w:r>
    </w:p>
    <w:p w14:paraId="67435CCC" w14:textId="61DAF5D0" w:rsidR="00596004" w:rsidRPr="0079737E" w:rsidRDefault="00000000" w:rsidP="00235ECE">
      <w:pPr>
        <w:pStyle w:val="ListParagraph"/>
        <w:numPr>
          <w:ilvl w:val="0"/>
          <w:numId w:val="19"/>
        </w:numPr>
        <w:spacing w:after="0" w:line="480" w:lineRule="auto"/>
        <w:rPr>
          <w:rFonts w:ascii="Garamond" w:hAnsi="Garamond"/>
          <w:sz w:val="32"/>
          <w:szCs w:val="32"/>
        </w:rPr>
      </w:pPr>
      <w:r w:rsidRPr="0079737E">
        <w:rPr>
          <w:rFonts w:ascii="Garamond" w:hAnsi="Garamond"/>
          <w:i/>
          <w:iCs/>
          <w:sz w:val="32"/>
          <w:szCs w:val="32"/>
        </w:rPr>
        <w:t>First</w:t>
      </w:r>
      <w:r w:rsidRPr="0079737E">
        <w:rPr>
          <w:rFonts w:ascii="Garamond" w:hAnsi="Garamond"/>
          <w:sz w:val="32"/>
          <w:szCs w:val="32"/>
        </w:rPr>
        <w:t xml:space="preserve">, pluralism. Multiple accounts can be true without being reducible to one another. A psychological theory, a sociological analysis, and a scriptural narrative </w:t>
      </w:r>
      <w:r w:rsidR="00417058" w:rsidRPr="0079737E">
        <w:rPr>
          <w:rFonts w:ascii="Garamond" w:hAnsi="Garamond"/>
          <w:sz w:val="32"/>
          <w:szCs w:val="32"/>
        </w:rPr>
        <w:t>may</w:t>
      </w:r>
      <w:r w:rsidRPr="0079737E">
        <w:rPr>
          <w:rFonts w:ascii="Garamond" w:hAnsi="Garamond"/>
          <w:sz w:val="32"/>
          <w:szCs w:val="32"/>
        </w:rPr>
        <w:t xml:space="preserve"> all disclose reality at once.</w:t>
      </w:r>
      <w:r w:rsidR="00596004" w:rsidRPr="0079737E">
        <w:rPr>
          <w:rFonts w:ascii="Garamond" w:hAnsi="Garamond"/>
          <w:sz w:val="32"/>
          <w:szCs w:val="32"/>
        </w:rPr>
        <w:t xml:space="preserve"> </w:t>
      </w:r>
      <w:r w:rsidR="0081677E" w:rsidRPr="0079737E">
        <w:rPr>
          <w:rFonts w:ascii="Garamond" w:hAnsi="Garamond"/>
          <w:sz w:val="32"/>
          <w:szCs w:val="32"/>
        </w:rPr>
        <w:t xml:space="preserve">They do not conflict because they are not in competition with one another as </w:t>
      </w:r>
      <w:r w:rsidR="003D61FB" w:rsidRPr="0079737E">
        <w:rPr>
          <w:rFonts w:ascii="Garamond" w:hAnsi="Garamond"/>
          <w:sz w:val="32"/>
          <w:szCs w:val="32"/>
        </w:rPr>
        <w:t>ways in which the truth can show itself</w:t>
      </w:r>
      <w:r w:rsidR="0081677E" w:rsidRPr="0079737E">
        <w:rPr>
          <w:rFonts w:ascii="Garamond" w:hAnsi="Garamond"/>
          <w:sz w:val="32"/>
          <w:szCs w:val="32"/>
        </w:rPr>
        <w:t xml:space="preserve">. </w:t>
      </w:r>
    </w:p>
    <w:p w14:paraId="76923E8B" w14:textId="77777777" w:rsidR="00235ECE" w:rsidRPr="0079737E" w:rsidRDefault="00000000" w:rsidP="00235ECE">
      <w:pPr>
        <w:pStyle w:val="ListParagraph"/>
        <w:numPr>
          <w:ilvl w:val="0"/>
          <w:numId w:val="19"/>
        </w:numPr>
        <w:spacing w:after="0" w:line="480" w:lineRule="auto"/>
        <w:rPr>
          <w:rFonts w:ascii="Garamond" w:hAnsi="Garamond"/>
          <w:sz w:val="32"/>
          <w:szCs w:val="32"/>
        </w:rPr>
      </w:pPr>
      <w:r w:rsidRPr="0079737E">
        <w:rPr>
          <w:rFonts w:ascii="Garamond" w:hAnsi="Garamond"/>
          <w:i/>
          <w:iCs/>
          <w:sz w:val="32"/>
          <w:szCs w:val="32"/>
        </w:rPr>
        <w:t>Second</w:t>
      </w:r>
      <w:r w:rsidRPr="0079737E">
        <w:rPr>
          <w:rFonts w:ascii="Garamond" w:hAnsi="Garamond"/>
          <w:sz w:val="32"/>
          <w:szCs w:val="32"/>
        </w:rPr>
        <w:t xml:space="preserve">, humility. Theories </w:t>
      </w:r>
      <w:r w:rsidR="00C57AD8" w:rsidRPr="0079737E">
        <w:rPr>
          <w:rFonts w:ascii="Garamond" w:hAnsi="Garamond"/>
          <w:sz w:val="32"/>
          <w:szCs w:val="32"/>
        </w:rPr>
        <w:t xml:space="preserve">and interpretations cannot but </w:t>
      </w:r>
      <w:r w:rsidRPr="0079737E">
        <w:rPr>
          <w:rFonts w:ascii="Garamond" w:hAnsi="Garamond"/>
          <w:sz w:val="32"/>
          <w:szCs w:val="32"/>
        </w:rPr>
        <w:t xml:space="preserve">conceal as </w:t>
      </w:r>
      <w:r w:rsidR="00C57AD8" w:rsidRPr="0079737E">
        <w:rPr>
          <w:rFonts w:ascii="Garamond" w:hAnsi="Garamond"/>
          <w:sz w:val="32"/>
          <w:szCs w:val="32"/>
        </w:rPr>
        <w:t xml:space="preserve">well </w:t>
      </w:r>
      <w:r w:rsidRPr="0079737E">
        <w:rPr>
          <w:rFonts w:ascii="Garamond" w:hAnsi="Garamond"/>
          <w:sz w:val="32"/>
          <w:szCs w:val="32"/>
        </w:rPr>
        <w:t xml:space="preserve">as reveal. </w:t>
      </w:r>
      <w:r w:rsidR="006A6176" w:rsidRPr="0079737E">
        <w:rPr>
          <w:rFonts w:ascii="Garamond" w:hAnsi="Garamond"/>
          <w:sz w:val="32"/>
          <w:szCs w:val="32"/>
        </w:rPr>
        <w:t xml:space="preserve">The not-yet is always, though usually </w:t>
      </w:r>
      <w:r w:rsidR="00CB5595" w:rsidRPr="0079737E">
        <w:rPr>
          <w:rFonts w:ascii="Garamond" w:hAnsi="Garamond"/>
          <w:sz w:val="32"/>
          <w:szCs w:val="32"/>
        </w:rPr>
        <w:t xml:space="preserve">only </w:t>
      </w:r>
      <w:r w:rsidR="006A6176" w:rsidRPr="0079737E">
        <w:rPr>
          <w:rFonts w:ascii="Garamond" w:hAnsi="Garamond"/>
          <w:sz w:val="32"/>
          <w:szCs w:val="32"/>
        </w:rPr>
        <w:t xml:space="preserve">implicitly, an aspect of any theory. </w:t>
      </w:r>
      <w:r w:rsidRPr="0079737E">
        <w:rPr>
          <w:rFonts w:ascii="Garamond" w:hAnsi="Garamond"/>
          <w:sz w:val="32"/>
          <w:szCs w:val="32"/>
        </w:rPr>
        <w:t xml:space="preserve">We have to resist the temptation to treat </w:t>
      </w:r>
      <w:r w:rsidR="008F3013" w:rsidRPr="0079737E">
        <w:rPr>
          <w:rFonts w:ascii="Garamond" w:hAnsi="Garamond"/>
          <w:sz w:val="32"/>
          <w:szCs w:val="32"/>
        </w:rPr>
        <w:t>any theory</w:t>
      </w:r>
      <w:r w:rsidR="002E5529" w:rsidRPr="0079737E">
        <w:rPr>
          <w:rFonts w:ascii="Garamond" w:hAnsi="Garamond"/>
          <w:sz w:val="32"/>
          <w:szCs w:val="32"/>
        </w:rPr>
        <w:t xml:space="preserve"> or interpretation</w:t>
      </w:r>
      <w:r w:rsidRPr="0079737E">
        <w:rPr>
          <w:rFonts w:ascii="Garamond" w:hAnsi="Garamond"/>
          <w:sz w:val="32"/>
          <w:szCs w:val="32"/>
        </w:rPr>
        <w:t xml:space="preserve"> as final or total.</w:t>
      </w:r>
      <w:r w:rsidR="00235ECE" w:rsidRPr="0079737E">
        <w:rPr>
          <w:rFonts w:ascii="Garamond" w:hAnsi="Garamond"/>
          <w:sz w:val="32"/>
          <w:szCs w:val="32"/>
        </w:rPr>
        <w:t xml:space="preserve"> </w:t>
      </w:r>
    </w:p>
    <w:p w14:paraId="673FEB45" w14:textId="1C11EBDD" w:rsidR="001A74BF" w:rsidRPr="0079737E" w:rsidRDefault="00000000" w:rsidP="00235ECE">
      <w:pPr>
        <w:pStyle w:val="ListParagraph"/>
        <w:numPr>
          <w:ilvl w:val="0"/>
          <w:numId w:val="19"/>
        </w:numPr>
        <w:spacing w:after="0" w:line="480" w:lineRule="auto"/>
        <w:rPr>
          <w:rFonts w:ascii="Garamond" w:hAnsi="Garamond"/>
          <w:sz w:val="32"/>
          <w:szCs w:val="32"/>
        </w:rPr>
      </w:pPr>
      <w:r w:rsidRPr="0079737E">
        <w:rPr>
          <w:rFonts w:ascii="Garamond" w:hAnsi="Garamond"/>
          <w:i/>
          <w:iCs/>
          <w:sz w:val="32"/>
          <w:szCs w:val="32"/>
        </w:rPr>
        <w:lastRenderedPageBreak/>
        <w:t>Third</w:t>
      </w:r>
      <w:r w:rsidRPr="0079737E">
        <w:rPr>
          <w:rFonts w:ascii="Garamond" w:hAnsi="Garamond"/>
          <w:sz w:val="32"/>
          <w:szCs w:val="32"/>
        </w:rPr>
        <w:t>, responsibility. Theories are not neutral. They shape how we see ourselves and each other. They need to be held ethically, not just scientifically.</w:t>
      </w:r>
    </w:p>
    <w:p w14:paraId="69F8F515" w14:textId="078629D6" w:rsidR="001A4E51" w:rsidRPr="0079737E" w:rsidRDefault="00000000" w:rsidP="001A4E51">
      <w:pPr>
        <w:spacing w:after="0" w:line="480" w:lineRule="auto"/>
        <w:rPr>
          <w:rFonts w:ascii="Garamond" w:hAnsi="Garamond"/>
          <w:sz w:val="32"/>
          <w:szCs w:val="32"/>
        </w:rPr>
      </w:pPr>
      <w:r w:rsidRPr="0079737E">
        <w:rPr>
          <w:rFonts w:ascii="Garamond" w:hAnsi="Garamond"/>
          <w:sz w:val="32"/>
          <w:szCs w:val="32"/>
        </w:rPr>
        <w:t>Th</w:t>
      </w:r>
      <w:r w:rsidR="00130EC3" w:rsidRPr="0079737E">
        <w:rPr>
          <w:rFonts w:ascii="Garamond" w:hAnsi="Garamond"/>
          <w:sz w:val="32"/>
          <w:szCs w:val="32"/>
        </w:rPr>
        <w:t>ese three</w:t>
      </w:r>
      <w:r w:rsidRPr="0079737E">
        <w:rPr>
          <w:rFonts w:ascii="Garamond" w:hAnsi="Garamond"/>
          <w:sz w:val="32"/>
          <w:szCs w:val="32"/>
        </w:rPr>
        <w:t xml:space="preserve"> resonate with </w:t>
      </w:r>
      <w:r w:rsidR="00920B18" w:rsidRPr="0079737E">
        <w:rPr>
          <w:rFonts w:ascii="Garamond" w:hAnsi="Garamond"/>
          <w:sz w:val="32"/>
          <w:szCs w:val="32"/>
        </w:rPr>
        <w:t xml:space="preserve">the </w:t>
      </w:r>
      <w:r w:rsidR="001E0102" w:rsidRPr="0079737E">
        <w:rPr>
          <w:rFonts w:ascii="Garamond" w:hAnsi="Garamond"/>
          <w:sz w:val="32"/>
          <w:szCs w:val="32"/>
        </w:rPr>
        <w:t xml:space="preserve">covenant </w:t>
      </w:r>
      <w:r w:rsidRPr="0079737E">
        <w:rPr>
          <w:rFonts w:ascii="Garamond" w:hAnsi="Garamond"/>
          <w:sz w:val="32"/>
          <w:szCs w:val="32"/>
        </w:rPr>
        <w:t xml:space="preserve">baptismal language </w:t>
      </w:r>
      <w:r w:rsidR="00920B18" w:rsidRPr="0079737E">
        <w:rPr>
          <w:rFonts w:ascii="Garamond" w:hAnsi="Garamond"/>
          <w:sz w:val="32"/>
          <w:szCs w:val="32"/>
        </w:rPr>
        <w:t>of</w:t>
      </w:r>
      <w:r w:rsidRPr="0079737E">
        <w:rPr>
          <w:rFonts w:ascii="Garamond" w:hAnsi="Garamond"/>
          <w:sz w:val="32"/>
          <w:szCs w:val="32"/>
        </w:rPr>
        <w:t xml:space="preserve"> the Book of Mormon. At the Waters of Mormon, Alma teaches that those who enter the covenant must be willing to bear one another’s burdens, mourn with those that mourn, and comfort those in need of comfort</w:t>
      </w:r>
      <w:r w:rsidR="006E36DE" w:rsidRPr="0079737E">
        <w:rPr>
          <w:rFonts w:ascii="Garamond" w:hAnsi="Garamond"/>
          <w:sz w:val="32"/>
          <w:szCs w:val="32"/>
        </w:rPr>
        <w:t>.</w:t>
      </w:r>
      <w:r w:rsidR="00971534" w:rsidRPr="0079737E">
        <w:rPr>
          <w:rStyle w:val="FootnoteReference"/>
          <w:rFonts w:ascii="Garamond" w:hAnsi="Garamond"/>
          <w:sz w:val="32"/>
          <w:szCs w:val="32"/>
        </w:rPr>
        <w:footnoteReference w:id="14"/>
      </w:r>
      <w:r w:rsidRPr="0079737E">
        <w:rPr>
          <w:rFonts w:ascii="Garamond" w:hAnsi="Garamond"/>
          <w:sz w:val="32"/>
          <w:szCs w:val="32"/>
        </w:rPr>
        <w:t xml:space="preserve"> Knowing humans is not just gathering data</w:t>
      </w:r>
      <w:r w:rsidR="00046F04" w:rsidRPr="0079737E">
        <w:rPr>
          <w:rFonts w:ascii="Garamond" w:hAnsi="Garamond"/>
          <w:sz w:val="32"/>
          <w:szCs w:val="32"/>
        </w:rPr>
        <w:t xml:space="preserve"> and processing it</w:t>
      </w:r>
      <w:r w:rsidRPr="0079737E">
        <w:rPr>
          <w:rFonts w:ascii="Garamond" w:hAnsi="Garamond"/>
          <w:sz w:val="32"/>
          <w:szCs w:val="32"/>
        </w:rPr>
        <w:t xml:space="preserve">. It’s being in relationship, relationships </w:t>
      </w:r>
      <w:r w:rsidR="00D87CCD" w:rsidRPr="0079737E">
        <w:rPr>
          <w:rFonts w:ascii="Garamond" w:hAnsi="Garamond"/>
          <w:sz w:val="32"/>
          <w:szCs w:val="32"/>
        </w:rPr>
        <w:t xml:space="preserve">which are necessarily plural and </w:t>
      </w:r>
      <w:r w:rsidRPr="0079737E">
        <w:rPr>
          <w:rFonts w:ascii="Garamond" w:hAnsi="Garamond"/>
          <w:sz w:val="32"/>
          <w:szCs w:val="32"/>
        </w:rPr>
        <w:t>always carry obligations</w:t>
      </w:r>
      <w:r w:rsidR="00752981" w:rsidRPr="0079737E">
        <w:rPr>
          <w:rFonts w:ascii="Garamond" w:hAnsi="Garamond"/>
          <w:sz w:val="32"/>
          <w:szCs w:val="32"/>
        </w:rPr>
        <w:t xml:space="preserve"> and responsibility</w:t>
      </w:r>
      <w:r w:rsidRPr="0079737E">
        <w:rPr>
          <w:rFonts w:ascii="Garamond" w:hAnsi="Garamond"/>
          <w:sz w:val="32"/>
          <w:szCs w:val="32"/>
        </w:rPr>
        <w:t>.</w:t>
      </w:r>
      <w:r w:rsidR="00CF7A01" w:rsidRPr="0079737E">
        <w:rPr>
          <w:rFonts w:ascii="Garamond" w:hAnsi="Garamond"/>
          <w:sz w:val="32"/>
          <w:szCs w:val="32"/>
        </w:rPr>
        <w:t xml:space="preserve"> </w:t>
      </w:r>
    </w:p>
    <w:p w14:paraId="70C26ED0" w14:textId="6B391C04" w:rsidR="001A4E51" w:rsidRPr="0079737E" w:rsidRDefault="001A4E51" w:rsidP="001A4E51">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16</w:t>
      </w:r>
      <w:r w:rsidRPr="0079737E">
        <w:rPr>
          <w:rFonts w:ascii="Garamond" w:hAnsi="Garamond"/>
          <w:sz w:val="32"/>
          <w:szCs w:val="32"/>
        </w:rPr>
        <w:t>]</w:t>
      </w:r>
    </w:p>
    <w:p w14:paraId="4467CFCB" w14:textId="7FC1D6C0" w:rsidR="00CF7A01" w:rsidRPr="0079737E" w:rsidRDefault="00CF7A01" w:rsidP="00CF7A01">
      <w:pPr>
        <w:spacing w:after="0" w:line="480" w:lineRule="auto"/>
        <w:rPr>
          <w:rFonts w:ascii="Garamond" w:hAnsi="Garamond"/>
          <w:b/>
          <w:bCs/>
          <w:sz w:val="32"/>
          <w:szCs w:val="32"/>
        </w:rPr>
      </w:pPr>
      <w:r w:rsidRPr="0079737E">
        <w:rPr>
          <w:rFonts w:ascii="Garamond" w:hAnsi="Garamond"/>
          <w:b/>
          <w:bCs/>
          <w:sz w:val="32"/>
          <w:szCs w:val="32"/>
        </w:rPr>
        <w:t>Conclusion</w:t>
      </w:r>
    </w:p>
    <w:p w14:paraId="7B28A350" w14:textId="30058EF2" w:rsidR="00752981" w:rsidRPr="0079737E" w:rsidRDefault="00DD0367" w:rsidP="00A51A28">
      <w:pPr>
        <w:spacing w:after="0" w:line="480" w:lineRule="auto"/>
        <w:ind w:firstLine="720"/>
        <w:rPr>
          <w:rFonts w:ascii="Garamond" w:hAnsi="Garamond"/>
          <w:sz w:val="32"/>
          <w:szCs w:val="32"/>
        </w:rPr>
      </w:pPr>
      <w:r w:rsidRPr="0079737E">
        <w:rPr>
          <w:rFonts w:ascii="Garamond" w:hAnsi="Garamond"/>
          <w:sz w:val="32"/>
          <w:szCs w:val="32"/>
        </w:rPr>
        <w:t xml:space="preserve">To conclude: the human sciences are not failed versions of physics or chemistry. </w:t>
      </w:r>
      <w:r w:rsidR="00752981" w:rsidRPr="0079737E">
        <w:rPr>
          <w:rFonts w:ascii="Garamond" w:hAnsi="Garamond"/>
          <w:sz w:val="32"/>
          <w:szCs w:val="32"/>
        </w:rPr>
        <w:t xml:space="preserve">Practiced responsibly: </w:t>
      </w:r>
    </w:p>
    <w:p w14:paraId="6586412A" w14:textId="61FE55B1" w:rsidR="00752981" w:rsidRPr="0079737E" w:rsidRDefault="001D67F2" w:rsidP="00752981">
      <w:pPr>
        <w:pStyle w:val="ListParagraph"/>
        <w:numPr>
          <w:ilvl w:val="0"/>
          <w:numId w:val="15"/>
        </w:numPr>
        <w:spacing w:after="0" w:line="480" w:lineRule="auto"/>
        <w:rPr>
          <w:rFonts w:ascii="Garamond" w:hAnsi="Garamond"/>
          <w:sz w:val="32"/>
          <w:szCs w:val="32"/>
        </w:rPr>
      </w:pPr>
      <w:r w:rsidRPr="0079737E">
        <w:rPr>
          <w:rFonts w:ascii="Garamond" w:hAnsi="Garamond"/>
          <w:sz w:val="32"/>
          <w:szCs w:val="32"/>
        </w:rPr>
        <w:t xml:space="preserve">In them human temporality is revealed. </w:t>
      </w:r>
    </w:p>
    <w:p w14:paraId="1D7898C8" w14:textId="1CAA38D3" w:rsidR="00752981" w:rsidRPr="0079737E" w:rsidRDefault="00000000" w:rsidP="00752981">
      <w:pPr>
        <w:pStyle w:val="ListParagraph"/>
        <w:numPr>
          <w:ilvl w:val="0"/>
          <w:numId w:val="15"/>
        </w:numPr>
        <w:spacing w:after="0" w:line="480" w:lineRule="auto"/>
        <w:rPr>
          <w:rFonts w:ascii="Garamond" w:hAnsi="Garamond"/>
          <w:sz w:val="32"/>
          <w:szCs w:val="32"/>
        </w:rPr>
      </w:pPr>
      <w:r w:rsidRPr="0079737E">
        <w:rPr>
          <w:rFonts w:ascii="Garamond" w:hAnsi="Garamond"/>
          <w:sz w:val="32"/>
          <w:szCs w:val="32"/>
        </w:rPr>
        <w:t xml:space="preserve">They are </w:t>
      </w:r>
      <w:r w:rsidR="001D67F2" w:rsidRPr="0079737E">
        <w:rPr>
          <w:rFonts w:ascii="Garamond" w:hAnsi="Garamond"/>
          <w:sz w:val="32"/>
          <w:szCs w:val="32"/>
        </w:rPr>
        <w:t xml:space="preserve">allegory and </w:t>
      </w:r>
      <w:r w:rsidRPr="0079737E">
        <w:rPr>
          <w:rFonts w:ascii="Garamond" w:hAnsi="Garamond"/>
          <w:sz w:val="32"/>
          <w:szCs w:val="32"/>
        </w:rPr>
        <w:t xml:space="preserve">poetry about human meaning. </w:t>
      </w:r>
    </w:p>
    <w:p w14:paraId="63551A45" w14:textId="77777777" w:rsidR="00752981" w:rsidRPr="0079737E" w:rsidRDefault="00000000" w:rsidP="00752981">
      <w:pPr>
        <w:pStyle w:val="ListParagraph"/>
        <w:numPr>
          <w:ilvl w:val="0"/>
          <w:numId w:val="15"/>
        </w:numPr>
        <w:spacing w:after="0" w:line="480" w:lineRule="auto"/>
        <w:rPr>
          <w:rFonts w:ascii="Garamond" w:hAnsi="Garamond"/>
          <w:sz w:val="32"/>
          <w:szCs w:val="32"/>
        </w:rPr>
      </w:pPr>
      <w:r w:rsidRPr="0079737E">
        <w:rPr>
          <w:rFonts w:ascii="Garamond" w:hAnsi="Garamond"/>
          <w:sz w:val="32"/>
          <w:szCs w:val="32"/>
        </w:rPr>
        <w:lastRenderedPageBreak/>
        <w:t xml:space="preserve">They show us the world in its plurality, its inexhaustibility, its fragility. </w:t>
      </w:r>
    </w:p>
    <w:p w14:paraId="2729A229" w14:textId="73B883D8" w:rsidR="00752981" w:rsidRPr="0079737E" w:rsidRDefault="00752981" w:rsidP="00752981">
      <w:pPr>
        <w:pStyle w:val="ListParagraph"/>
        <w:numPr>
          <w:ilvl w:val="0"/>
          <w:numId w:val="15"/>
        </w:numPr>
        <w:spacing w:after="0" w:line="480" w:lineRule="auto"/>
        <w:rPr>
          <w:rFonts w:ascii="Garamond" w:hAnsi="Garamond"/>
          <w:sz w:val="32"/>
          <w:szCs w:val="32"/>
        </w:rPr>
      </w:pPr>
      <w:r w:rsidRPr="0079737E">
        <w:rPr>
          <w:rFonts w:ascii="Garamond" w:hAnsi="Garamond"/>
          <w:sz w:val="32"/>
          <w:szCs w:val="32"/>
        </w:rPr>
        <w:t xml:space="preserve">They acknowledge that </w:t>
      </w:r>
      <w:r w:rsidR="00287DD7" w:rsidRPr="0079737E">
        <w:rPr>
          <w:rFonts w:ascii="Garamond" w:hAnsi="Garamond"/>
          <w:sz w:val="32"/>
          <w:szCs w:val="32"/>
        </w:rPr>
        <w:t xml:space="preserve">genuinely </w:t>
      </w:r>
      <w:r w:rsidRPr="0079737E">
        <w:rPr>
          <w:rFonts w:ascii="Garamond" w:hAnsi="Garamond"/>
          <w:sz w:val="32"/>
          <w:szCs w:val="32"/>
        </w:rPr>
        <w:t xml:space="preserve">knowing people </w:t>
      </w:r>
      <w:r w:rsidR="00287DD7" w:rsidRPr="0079737E">
        <w:rPr>
          <w:rFonts w:ascii="Garamond" w:hAnsi="Garamond"/>
          <w:sz w:val="32"/>
          <w:szCs w:val="32"/>
        </w:rPr>
        <w:t xml:space="preserve">means </w:t>
      </w:r>
      <w:r w:rsidRPr="0079737E">
        <w:rPr>
          <w:rFonts w:ascii="Garamond" w:hAnsi="Garamond"/>
          <w:sz w:val="32"/>
          <w:szCs w:val="32"/>
        </w:rPr>
        <w:t xml:space="preserve">taking responsibility. </w:t>
      </w:r>
    </w:p>
    <w:p w14:paraId="7DCBC206" w14:textId="2C5BD579" w:rsidR="001A74BF" w:rsidRPr="0079737E" w:rsidRDefault="00000000" w:rsidP="00752981">
      <w:pPr>
        <w:pStyle w:val="ListParagraph"/>
        <w:numPr>
          <w:ilvl w:val="0"/>
          <w:numId w:val="15"/>
        </w:numPr>
        <w:spacing w:after="0" w:line="480" w:lineRule="auto"/>
        <w:rPr>
          <w:rFonts w:ascii="Garamond" w:hAnsi="Garamond"/>
          <w:sz w:val="32"/>
          <w:szCs w:val="32"/>
        </w:rPr>
      </w:pPr>
      <w:r w:rsidRPr="0079737E">
        <w:rPr>
          <w:rFonts w:ascii="Garamond" w:hAnsi="Garamond"/>
          <w:sz w:val="32"/>
          <w:szCs w:val="32"/>
        </w:rPr>
        <w:t>They remind us that truth is not exhausted by any single discourse</w:t>
      </w:r>
      <w:r w:rsidR="00361A60" w:rsidRPr="0079737E">
        <w:rPr>
          <w:rFonts w:ascii="Garamond" w:hAnsi="Garamond"/>
          <w:sz w:val="32"/>
          <w:szCs w:val="32"/>
        </w:rPr>
        <w:t xml:space="preserve">, </w:t>
      </w:r>
      <w:r w:rsidRPr="0079737E">
        <w:rPr>
          <w:rFonts w:ascii="Garamond" w:hAnsi="Garamond"/>
          <w:sz w:val="32"/>
          <w:szCs w:val="32"/>
        </w:rPr>
        <w:t>scientific, poetic</w:t>
      </w:r>
      <w:r w:rsidR="00361A60" w:rsidRPr="0079737E">
        <w:rPr>
          <w:rFonts w:ascii="Garamond" w:hAnsi="Garamond"/>
          <w:sz w:val="32"/>
          <w:szCs w:val="32"/>
        </w:rPr>
        <w:t>—o</w:t>
      </w:r>
      <w:r w:rsidRPr="0079737E">
        <w:rPr>
          <w:rFonts w:ascii="Garamond" w:hAnsi="Garamond"/>
          <w:sz w:val="32"/>
          <w:szCs w:val="32"/>
        </w:rPr>
        <w:t>r scriptural.</w:t>
      </w:r>
    </w:p>
    <w:p w14:paraId="10DA5053" w14:textId="708D28D7" w:rsidR="00A77BA3" w:rsidRPr="0079737E" w:rsidRDefault="00A77BA3" w:rsidP="00A77BA3">
      <w:pPr>
        <w:spacing w:after="0" w:line="480" w:lineRule="auto"/>
        <w:jc w:val="center"/>
        <w:rPr>
          <w:rFonts w:ascii="Garamond" w:hAnsi="Garamond"/>
          <w:sz w:val="32"/>
          <w:szCs w:val="32"/>
        </w:rPr>
      </w:pPr>
      <w:r w:rsidRPr="0079737E">
        <w:rPr>
          <w:rFonts w:ascii="Garamond" w:hAnsi="Garamond"/>
          <w:sz w:val="32"/>
          <w:szCs w:val="32"/>
        </w:rPr>
        <w:t>[</w:t>
      </w:r>
      <w:r w:rsidRPr="0079737E">
        <w:rPr>
          <w:rFonts w:ascii="Garamond" w:hAnsi="Garamond"/>
          <w:b/>
          <w:bCs/>
          <w:sz w:val="32"/>
          <w:szCs w:val="32"/>
        </w:rPr>
        <w:t>Slide 17</w:t>
      </w:r>
      <w:r w:rsidRPr="0079737E">
        <w:rPr>
          <w:rFonts w:ascii="Garamond" w:hAnsi="Garamond"/>
          <w:sz w:val="32"/>
          <w:szCs w:val="32"/>
        </w:rPr>
        <w:t>]</w:t>
      </w:r>
    </w:p>
    <w:p w14:paraId="0E510737" w14:textId="5221FF05" w:rsidR="001A74BF" w:rsidRPr="0079737E" w:rsidRDefault="00505D3F" w:rsidP="00A54B1F">
      <w:pPr>
        <w:spacing w:after="0" w:line="480" w:lineRule="auto"/>
        <w:rPr>
          <w:rFonts w:ascii="Garamond" w:hAnsi="Garamond"/>
          <w:sz w:val="32"/>
          <w:szCs w:val="32"/>
        </w:rPr>
      </w:pPr>
      <w:r w:rsidRPr="0079737E">
        <w:rPr>
          <w:rFonts w:ascii="Garamond" w:hAnsi="Garamond"/>
          <w:sz w:val="32"/>
          <w:szCs w:val="32"/>
        </w:rPr>
        <w:t xml:space="preserve">Finally, let me return to Rückert’s line: “Each interprets the world in his own way, and each interprets rightly; so much meaning is in it.” To be human is to live in that </w:t>
      </w:r>
      <w:r w:rsidR="00EF05CD" w:rsidRPr="0079737E">
        <w:rPr>
          <w:rFonts w:ascii="Garamond" w:hAnsi="Garamond"/>
          <w:sz w:val="32"/>
          <w:szCs w:val="32"/>
        </w:rPr>
        <w:t>surplus</w:t>
      </w:r>
      <w:r w:rsidRPr="0079737E">
        <w:rPr>
          <w:rFonts w:ascii="Garamond" w:hAnsi="Garamond"/>
          <w:sz w:val="32"/>
          <w:szCs w:val="32"/>
        </w:rPr>
        <w:t xml:space="preserve"> of meaning. </w:t>
      </w:r>
      <w:r w:rsidR="007A23D3" w:rsidRPr="0079737E">
        <w:rPr>
          <w:rFonts w:ascii="Garamond" w:hAnsi="Garamond"/>
          <w:sz w:val="32"/>
          <w:szCs w:val="32"/>
        </w:rPr>
        <w:t>T</w:t>
      </w:r>
      <w:r w:rsidRPr="0079737E">
        <w:rPr>
          <w:rFonts w:ascii="Garamond" w:hAnsi="Garamond"/>
          <w:sz w:val="32"/>
          <w:szCs w:val="32"/>
        </w:rPr>
        <w:t xml:space="preserve">he </w:t>
      </w:r>
      <w:r w:rsidR="007A23D3" w:rsidRPr="0079737E">
        <w:rPr>
          <w:rFonts w:ascii="Garamond" w:hAnsi="Garamond"/>
          <w:sz w:val="32"/>
          <w:szCs w:val="32"/>
        </w:rPr>
        <w:t>social and other human</w:t>
      </w:r>
      <w:r w:rsidRPr="0079737E">
        <w:rPr>
          <w:rFonts w:ascii="Garamond" w:hAnsi="Garamond"/>
          <w:sz w:val="32"/>
          <w:szCs w:val="32"/>
        </w:rPr>
        <w:t xml:space="preserve"> sciences</w:t>
      </w:r>
      <w:r w:rsidR="00102E7B" w:rsidRPr="0079737E">
        <w:rPr>
          <w:rFonts w:ascii="Garamond" w:hAnsi="Garamond"/>
          <w:sz w:val="32"/>
          <w:szCs w:val="32"/>
        </w:rPr>
        <w:t xml:space="preserve"> </w:t>
      </w:r>
      <w:r w:rsidRPr="0079737E">
        <w:rPr>
          <w:rFonts w:ascii="Garamond" w:hAnsi="Garamond"/>
          <w:sz w:val="32"/>
          <w:szCs w:val="32"/>
        </w:rPr>
        <w:t xml:space="preserve">are our effort to receive, to interpret, and to live in that </w:t>
      </w:r>
      <w:r w:rsidR="00EF05CD" w:rsidRPr="0079737E">
        <w:rPr>
          <w:rFonts w:ascii="Garamond" w:hAnsi="Garamond"/>
          <w:sz w:val="32"/>
          <w:szCs w:val="32"/>
        </w:rPr>
        <w:t>surplus</w:t>
      </w:r>
      <w:r w:rsidRPr="0079737E">
        <w:rPr>
          <w:rFonts w:ascii="Garamond" w:hAnsi="Garamond"/>
          <w:sz w:val="32"/>
          <w:szCs w:val="32"/>
        </w:rPr>
        <w:t xml:space="preserve"> faithfully.</w:t>
      </w:r>
    </w:p>
    <w:sectPr w:rsidR="001A74BF" w:rsidRPr="0079737E" w:rsidSect="0098210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9294" w14:textId="77777777" w:rsidR="005D18B4" w:rsidRDefault="005D18B4" w:rsidP="00E979DF">
      <w:pPr>
        <w:spacing w:after="0" w:line="240" w:lineRule="auto"/>
      </w:pPr>
      <w:r>
        <w:separator/>
      </w:r>
    </w:p>
  </w:endnote>
  <w:endnote w:type="continuationSeparator" w:id="0">
    <w:p w14:paraId="22B7F8B9" w14:textId="77777777" w:rsidR="005D18B4" w:rsidRDefault="005D18B4" w:rsidP="00E9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638F" w14:textId="77777777" w:rsidR="005D18B4" w:rsidRDefault="005D18B4" w:rsidP="00E979DF">
      <w:pPr>
        <w:spacing w:after="0" w:line="240" w:lineRule="auto"/>
      </w:pPr>
      <w:r>
        <w:separator/>
      </w:r>
    </w:p>
  </w:footnote>
  <w:footnote w:type="continuationSeparator" w:id="0">
    <w:p w14:paraId="2830D621" w14:textId="77777777" w:rsidR="005D18B4" w:rsidRDefault="005D18B4" w:rsidP="00E979DF">
      <w:pPr>
        <w:spacing w:after="0" w:line="240" w:lineRule="auto"/>
      </w:pPr>
      <w:r>
        <w:continuationSeparator/>
      </w:r>
    </w:p>
  </w:footnote>
  <w:footnote w:id="1">
    <w:p w14:paraId="0BB57A8B" w14:textId="758054BD" w:rsidR="00A5531E" w:rsidRPr="00677A22" w:rsidRDefault="00A5531E" w:rsidP="00677A22">
      <w:pPr>
        <w:pStyle w:val="FootnoteText"/>
        <w:spacing w:line="480" w:lineRule="auto"/>
        <w:rPr>
          <w:rFonts w:ascii="Garamond" w:hAnsi="Garamond"/>
        </w:rPr>
      </w:pPr>
      <w:r w:rsidRPr="00677A22">
        <w:rPr>
          <w:rStyle w:val="FootnoteReference"/>
          <w:rFonts w:ascii="Garamond" w:hAnsi="Garamond"/>
        </w:rPr>
        <w:footnoteRef/>
      </w:r>
      <w:r w:rsidRPr="00677A22">
        <w:rPr>
          <w:rFonts w:ascii="Garamond" w:hAnsi="Garamond"/>
        </w:rPr>
        <w:t xml:space="preserve"> Martin Heidegger, </w:t>
      </w:r>
      <w:r w:rsidRPr="00677A22">
        <w:rPr>
          <w:rFonts w:ascii="Garamond" w:hAnsi="Garamond"/>
          <w:i/>
          <w:iCs/>
        </w:rPr>
        <w:t>The Question Concerning Technology</w:t>
      </w:r>
      <w:r w:rsidRPr="00677A22">
        <w:rPr>
          <w:rFonts w:ascii="Garamond" w:hAnsi="Garamond"/>
        </w:rPr>
        <w:t xml:space="preserve"> (1954). </w:t>
      </w:r>
      <w:r w:rsidR="00677A22">
        <w:rPr>
          <w:rFonts w:ascii="Garamond" w:hAnsi="Garamond"/>
        </w:rPr>
        <w:t xml:space="preserve">Heidegger does not explicitly discuss our question, but what he says is directly relevant. </w:t>
      </w:r>
    </w:p>
  </w:footnote>
  <w:footnote w:id="2">
    <w:p w14:paraId="4315E1E7" w14:textId="66AA58A7" w:rsidR="005E6277" w:rsidRPr="005E6277" w:rsidRDefault="005E6277" w:rsidP="005E6277">
      <w:pPr>
        <w:pStyle w:val="FootnoteText"/>
        <w:spacing w:line="480" w:lineRule="auto"/>
        <w:rPr>
          <w:rFonts w:ascii="Garamond" w:hAnsi="Garamond"/>
        </w:rPr>
      </w:pPr>
      <w:r w:rsidRPr="005E6277">
        <w:rPr>
          <w:rStyle w:val="FootnoteReference"/>
          <w:rFonts w:ascii="Garamond" w:hAnsi="Garamond"/>
        </w:rPr>
        <w:footnoteRef/>
      </w:r>
      <w:r w:rsidRPr="005E6277">
        <w:rPr>
          <w:rFonts w:ascii="Garamond" w:hAnsi="Garamond"/>
        </w:rPr>
        <w:t xml:space="preserve"> </w:t>
      </w:r>
      <w:r>
        <w:rPr>
          <w:rFonts w:ascii="Garamond" w:hAnsi="Garamond"/>
          <w:i/>
          <w:iCs/>
        </w:rPr>
        <w:t>Nihilism</w:t>
      </w:r>
      <w:r>
        <w:rPr>
          <w:rFonts w:ascii="Garamond" w:hAnsi="Garamond"/>
        </w:rPr>
        <w:t xml:space="preserve"> has many senses, including one that I have argued is compatible with the Gospel (</w:t>
      </w:r>
      <w:r w:rsidRPr="005E6277">
        <w:rPr>
          <w:rFonts w:ascii="Garamond" w:hAnsi="Garamond"/>
        </w:rPr>
        <w:t>https://drive.google.com/file/d/1Nuhl3jfTWrOX-1AngNh54dpe-1SCCaQ3/view?usp=drive_link</w:t>
      </w:r>
      <w:r>
        <w:rPr>
          <w:rFonts w:ascii="Garamond" w:hAnsi="Garamond"/>
        </w:rPr>
        <w:t xml:space="preserve">). Here I use the term to describe a world without meaning. </w:t>
      </w:r>
    </w:p>
  </w:footnote>
  <w:footnote w:id="3">
    <w:p w14:paraId="56E65757" w14:textId="3E752AB7" w:rsidR="00371232" w:rsidRPr="00371232" w:rsidRDefault="00371232" w:rsidP="00371232">
      <w:pPr>
        <w:pStyle w:val="FootnoteText"/>
        <w:spacing w:line="480" w:lineRule="auto"/>
        <w:rPr>
          <w:rFonts w:ascii="Garamond" w:hAnsi="Garamond"/>
        </w:rPr>
      </w:pPr>
      <w:r w:rsidRPr="00371232">
        <w:rPr>
          <w:rStyle w:val="FootnoteReference"/>
          <w:rFonts w:ascii="Garamond" w:hAnsi="Garamond"/>
        </w:rPr>
        <w:footnoteRef/>
      </w:r>
      <w:r w:rsidRPr="00371232">
        <w:rPr>
          <w:rFonts w:ascii="Garamond" w:hAnsi="Garamond"/>
        </w:rPr>
        <w:t xml:space="preserve"> As a kidney transplant recipient, I cannot underemphasize how glad I am for modern technological medicine—as well as for </w:t>
      </w:r>
      <w:r w:rsidR="008B340D">
        <w:rPr>
          <w:rFonts w:ascii="Garamond" w:hAnsi="Garamond"/>
        </w:rPr>
        <w:t xml:space="preserve">my donor son and </w:t>
      </w:r>
      <w:r w:rsidRPr="00371232">
        <w:rPr>
          <w:rFonts w:ascii="Garamond" w:hAnsi="Garamond"/>
        </w:rPr>
        <w:t xml:space="preserve">the nurses and doctors who have consistently dealt with me as a whole human being. </w:t>
      </w:r>
    </w:p>
  </w:footnote>
  <w:footnote w:id="4">
    <w:p w14:paraId="4CBD6B2C" w14:textId="1BD3989F" w:rsidR="004816FD" w:rsidRPr="00F23A84" w:rsidRDefault="004816FD" w:rsidP="008F5069">
      <w:pPr>
        <w:pStyle w:val="FootnoteText"/>
        <w:spacing w:line="480" w:lineRule="auto"/>
        <w:rPr>
          <w:rFonts w:ascii="Garamond" w:hAnsi="Garamond"/>
        </w:rPr>
      </w:pPr>
      <w:r w:rsidRPr="00F23A84">
        <w:rPr>
          <w:rStyle w:val="FootnoteReference"/>
          <w:rFonts w:ascii="Garamond" w:hAnsi="Garamond"/>
        </w:rPr>
        <w:footnoteRef/>
      </w:r>
      <w:r w:rsidRPr="00F23A84">
        <w:rPr>
          <w:rFonts w:ascii="Garamond" w:hAnsi="Garamond"/>
        </w:rPr>
        <w:t xml:space="preserve"> </w:t>
      </w:r>
      <w:r w:rsidR="00F23A84" w:rsidRPr="00F23A84">
        <w:rPr>
          <w:rFonts w:ascii="Garamond" w:hAnsi="Garamond"/>
        </w:rPr>
        <w:t xml:space="preserve">Martin Heidegger, </w:t>
      </w:r>
      <w:r w:rsidR="00F23A84">
        <w:rPr>
          <w:rFonts w:ascii="Garamond" w:hAnsi="Garamond"/>
        </w:rPr>
        <w:t xml:space="preserve">“The Origin of the Work of Art” (1950). </w:t>
      </w:r>
      <w:r w:rsidR="008F5069">
        <w:rPr>
          <w:rFonts w:ascii="Garamond" w:hAnsi="Garamond"/>
        </w:rPr>
        <w:t xml:space="preserve">It is not clear what painting Heidegger was thinking of in his lecture, or whether he misunderstood what it represented. </w:t>
      </w:r>
      <w:r w:rsidR="00ED24D9">
        <w:rPr>
          <w:rFonts w:ascii="Garamond" w:hAnsi="Garamond"/>
        </w:rPr>
        <w:t xml:space="preserve">These are van Gogh’s, not those of a field hand. </w:t>
      </w:r>
      <w:r w:rsidR="008F5069">
        <w:rPr>
          <w:rFonts w:ascii="Garamond" w:hAnsi="Garamond"/>
        </w:rPr>
        <w:t xml:space="preserve">Nonetheless, this painting seems to </w:t>
      </w:r>
      <w:r w:rsidR="00ED24D9">
        <w:rPr>
          <w:rFonts w:ascii="Garamond" w:hAnsi="Garamond"/>
        </w:rPr>
        <w:t xml:space="preserve">the one </w:t>
      </w:r>
      <w:r w:rsidR="008F5069">
        <w:rPr>
          <w:rFonts w:ascii="Garamond" w:hAnsi="Garamond"/>
        </w:rPr>
        <w:t xml:space="preserve">most likely </w:t>
      </w:r>
      <w:r w:rsidR="00ED24D9">
        <w:rPr>
          <w:rFonts w:ascii="Garamond" w:hAnsi="Garamond"/>
        </w:rPr>
        <w:t xml:space="preserve">referred to </w:t>
      </w:r>
      <w:r w:rsidR="008F5069">
        <w:rPr>
          <w:rFonts w:ascii="Garamond" w:hAnsi="Garamond"/>
        </w:rPr>
        <w:t xml:space="preserve">and serves the purpose of the lecture. </w:t>
      </w:r>
    </w:p>
  </w:footnote>
  <w:footnote w:id="5">
    <w:p w14:paraId="2C49B3DC" w14:textId="77777777" w:rsidR="00D24158" w:rsidRPr="00D24158" w:rsidRDefault="00D24158" w:rsidP="00D24158">
      <w:pPr>
        <w:pStyle w:val="FootnoteText"/>
        <w:spacing w:line="480" w:lineRule="auto"/>
        <w:rPr>
          <w:rFonts w:ascii="Garamond" w:hAnsi="Garamond"/>
          <w:lang w:val="de-DE"/>
        </w:rPr>
      </w:pPr>
      <w:r w:rsidRPr="00B165AB">
        <w:rPr>
          <w:rStyle w:val="FootnoteReference"/>
          <w:rFonts w:ascii="Garamond" w:hAnsi="Garamond"/>
        </w:rPr>
        <w:footnoteRef/>
      </w:r>
      <w:r w:rsidRPr="00D24158">
        <w:rPr>
          <w:rFonts w:ascii="Garamond" w:hAnsi="Garamond"/>
          <w:lang w:val="de-DE"/>
        </w:rPr>
        <w:t xml:space="preserve"> </w:t>
      </w:r>
      <w:r w:rsidRPr="00D24158">
        <w:rPr>
          <w:rFonts w:ascii="Garamond" w:hAnsi="Garamond"/>
          <w:i/>
          <w:iCs/>
          <w:lang w:val="de-DE"/>
        </w:rPr>
        <w:t>Cosmographia</w:t>
      </w:r>
      <w:r w:rsidRPr="00D24158">
        <w:rPr>
          <w:rFonts w:ascii="Garamond" w:hAnsi="Garamond"/>
          <w:lang w:val="de-DE"/>
        </w:rPr>
        <w:t>, 12</w:t>
      </w:r>
      <w:r w:rsidRPr="00D24158">
        <w:rPr>
          <w:rFonts w:ascii="Garamond" w:hAnsi="Garamond"/>
          <w:vertAlign w:val="superscript"/>
          <w:lang w:val="de-DE"/>
        </w:rPr>
        <w:t>th</w:t>
      </w:r>
      <w:r w:rsidRPr="00D24158">
        <w:rPr>
          <w:rFonts w:ascii="Garamond" w:hAnsi="Garamond"/>
          <w:lang w:val="de-DE"/>
        </w:rPr>
        <w:t xml:space="preserve"> century. </w:t>
      </w:r>
    </w:p>
  </w:footnote>
  <w:footnote w:id="6">
    <w:p w14:paraId="1A7D2CF1" w14:textId="45D3C37D" w:rsidR="00A35DC3" w:rsidRPr="00A35DC3" w:rsidRDefault="00A35DC3" w:rsidP="002B6C90">
      <w:pPr>
        <w:pStyle w:val="FootnoteText"/>
        <w:spacing w:line="480" w:lineRule="auto"/>
        <w:rPr>
          <w:rFonts w:ascii="Garamond" w:hAnsi="Garamond"/>
          <w:lang w:val="de-DE"/>
        </w:rPr>
      </w:pPr>
      <w:r w:rsidRPr="00A35DC3">
        <w:rPr>
          <w:rStyle w:val="FootnoteReference"/>
          <w:rFonts w:ascii="Garamond" w:hAnsi="Garamond"/>
        </w:rPr>
        <w:footnoteRef/>
      </w:r>
      <w:r w:rsidRPr="00A35DC3">
        <w:rPr>
          <w:rFonts w:ascii="Garamond" w:hAnsi="Garamond"/>
          <w:lang w:val="de-DE"/>
        </w:rPr>
        <w:t xml:space="preserve"> Friedrich Rückert, </w:t>
      </w:r>
      <w:r w:rsidRPr="00A35DC3">
        <w:rPr>
          <w:rFonts w:ascii="Garamond" w:hAnsi="Garamond"/>
          <w:i/>
          <w:iCs/>
          <w:lang w:val="de-DE"/>
        </w:rPr>
        <w:t>Die Weisheit der Brahmanen</w:t>
      </w:r>
      <w:r w:rsidRPr="00A35DC3">
        <w:rPr>
          <w:rFonts w:ascii="Garamond" w:hAnsi="Garamond"/>
          <w:lang w:val="de-DE"/>
        </w:rPr>
        <w:t xml:space="preserve"> (1836–1839). </w:t>
      </w:r>
    </w:p>
  </w:footnote>
  <w:footnote w:id="7">
    <w:p w14:paraId="26D73FF1" w14:textId="52242D92" w:rsidR="004201A5" w:rsidRPr="00CD35D4" w:rsidRDefault="004201A5" w:rsidP="00D65B14">
      <w:pPr>
        <w:pStyle w:val="FootnoteText"/>
        <w:spacing w:line="480" w:lineRule="auto"/>
        <w:rPr>
          <w:rFonts w:ascii="Garamond" w:hAnsi="Garamond"/>
        </w:rPr>
      </w:pPr>
      <w:r w:rsidRPr="004201A5">
        <w:rPr>
          <w:rStyle w:val="FootnoteReference"/>
          <w:rFonts w:ascii="Garamond" w:hAnsi="Garamond"/>
        </w:rPr>
        <w:footnoteRef/>
      </w:r>
      <w:r w:rsidRPr="004201A5">
        <w:rPr>
          <w:rFonts w:ascii="Garamond" w:hAnsi="Garamond"/>
          <w:lang w:val="de-DE"/>
        </w:rPr>
        <w:t xml:space="preserve"> </w:t>
      </w:r>
      <w:r w:rsidRPr="004201A5">
        <w:rPr>
          <w:rFonts w:ascii="Garamond" w:hAnsi="Garamond"/>
          <w:i/>
          <w:iCs/>
          <w:lang w:val="de-DE"/>
        </w:rPr>
        <w:t>Daß jeder deutet sich die Welt in seinem Sinn,</w:t>
      </w:r>
      <w:r>
        <w:rPr>
          <w:rFonts w:ascii="Garamond" w:hAnsi="Garamond"/>
          <w:lang w:val="de-DE"/>
        </w:rPr>
        <w:t xml:space="preserve"> / </w:t>
      </w:r>
      <w:r w:rsidRPr="004201A5">
        <w:rPr>
          <w:rFonts w:ascii="Garamond" w:hAnsi="Garamond"/>
          <w:i/>
          <w:iCs/>
          <w:lang w:val="de-DE"/>
        </w:rPr>
        <w:t>Und jeder deutet recht; so viel ist Sinn darin.</w:t>
      </w:r>
      <w:r w:rsidR="00D65B14">
        <w:rPr>
          <w:rFonts w:ascii="Garamond" w:hAnsi="Garamond"/>
          <w:lang w:val="de-DE"/>
        </w:rPr>
        <w:t xml:space="preserve"> </w:t>
      </w:r>
      <w:r w:rsidR="00D65B14" w:rsidRPr="00CD35D4">
        <w:rPr>
          <w:rFonts w:ascii="Garamond" w:hAnsi="Garamond"/>
        </w:rPr>
        <w:t xml:space="preserve">Rückert, IV:350. </w:t>
      </w:r>
    </w:p>
  </w:footnote>
  <w:footnote w:id="8">
    <w:p w14:paraId="17057796" w14:textId="2002F07F" w:rsidR="007A009E" w:rsidRPr="007A009E" w:rsidRDefault="007A009E">
      <w:pPr>
        <w:pStyle w:val="FootnoteText"/>
        <w:rPr>
          <w:rFonts w:ascii="Garamond" w:hAnsi="Garamond"/>
        </w:rPr>
      </w:pPr>
      <w:r w:rsidRPr="007A009E">
        <w:rPr>
          <w:rStyle w:val="FootnoteReference"/>
          <w:rFonts w:ascii="Garamond" w:hAnsi="Garamond"/>
        </w:rPr>
        <w:footnoteRef/>
      </w:r>
      <w:r w:rsidRPr="007A009E">
        <w:rPr>
          <w:rFonts w:ascii="Garamond" w:hAnsi="Garamond"/>
        </w:rPr>
        <w:t xml:space="preserve"> Emmanuel Levinas, </w:t>
      </w:r>
      <w:r>
        <w:rPr>
          <w:rFonts w:ascii="Garamond" w:hAnsi="Garamond"/>
          <w:i/>
          <w:iCs/>
        </w:rPr>
        <w:t>T</w:t>
      </w:r>
      <w:r w:rsidRPr="007A009E">
        <w:rPr>
          <w:rFonts w:ascii="Garamond" w:hAnsi="Garamond"/>
          <w:i/>
          <w:iCs/>
        </w:rPr>
        <w:t>otality and Infinity: An Essay on Exteriority</w:t>
      </w:r>
      <w:r w:rsidRPr="007A009E">
        <w:rPr>
          <w:rFonts w:ascii="Garamond" w:hAnsi="Garamond"/>
        </w:rPr>
        <w:t xml:space="preserve"> (1961)</w:t>
      </w:r>
      <w:r w:rsidR="00CD35D4">
        <w:rPr>
          <w:rFonts w:ascii="Garamond" w:hAnsi="Garamond"/>
        </w:rPr>
        <w:t xml:space="preserve">; </w:t>
      </w:r>
      <w:r w:rsidR="00CD35D4">
        <w:rPr>
          <w:rFonts w:ascii="Garamond" w:hAnsi="Garamond"/>
          <w:i/>
          <w:iCs/>
        </w:rPr>
        <w:t>Otherwise than Being or Beyond Essence</w:t>
      </w:r>
      <w:r w:rsidR="00CD35D4">
        <w:rPr>
          <w:rFonts w:ascii="Garamond" w:hAnsi="Garamond"/>
        </w:rPr>
        <w:t xml:space="preserve"> (1974)</w:t>
      </w:r>
      <w:r w:rsidRPr="007A009E">
        <w:rPr>
          <w:rFonts w:ascii="Garamond" w:hAnsi="Garamond"/>
        </w:rPr>
        <w:t xml:space="preserve">. </w:t>
      </w:r>
    </w:p>
  </w:footnote>
  <w:footnote w:id="9">
    <w:p w14:paraId="0BA20025" w14:textId="7BADD2F6" w:rsidR="002B6C90" w:rsidRPr="007C0F15" w:rsidRDefault="002B6C90" w:rsidP="002B6C90">
      <w:pPr>
        <w:pStyle w:val="FootnoteText"/>
        <w:spacing w:line="480" w:lineRule="auto"/>
        <w:rPr>
          <w:rFonts w:ascii="Garamond" w:hAnsi="Garamond"/>
        </w:rPr>
      </w:pPr>
      <w:r w:rsidRPr="002B6C90">
        <w:rPr>
          <w:rStyle w:val="FootnoteReference"/>
          <w:rFonts w:ascii="Garamond" w:hAnsi="Garamond"/>
        </w:rPr>
        <w:footnoteRef/>
      </w:r>
      <w:r w:rsidRPr="007C0F15">
        <w:rPr>
          <w:rFonts w:ascii="Garamond" w:hAnsi="Garamond"/>
        </w:rPr>
        <w:t xml:space="preserve"> Doctrine and Covenants 131:7–8.</w:t>
      </w:r>
    </w:p>
  </w:footnote>
  <w:footnote w:id="10">
    <w:p w14:paraId="1C31D21C" w14:textId="73B67DBE" w:rsidR="007C0F15" w:rsidRPr="001F6D69" w:rsidRDefault="007C0F15" w:rsidP="001F6D69">
      <w:pPr>
        <w:pStyle w:val="FootnoteText"/>
        <w:spacing w:line="480" w:lineRule="auto"/>
        <w:rPr>
          <w:rFonts w:ascii="Garamond" w:hAnsi="Garamond"/>
        </w:rPr>
      </w:pPr>
      <w:r>
        <w:rPr>
          <w:rStyle w:val="FootnoteReference"/>
        </w:rPr>
        <w:footnoteRef/>
      </w:r>
      <w:r>
        <w:t xml:space="preserve"> </w:t>
      </w:r>
      <w:r w:rsidRPr="001F6D69">
        <w:rPr>
          <w:rFonts w:ascii="Garamond" w:hAnsi="Garamond"/>
        </w:rPr>
        <w:t xml:space="preserve">Noah Webster, </w:t>
      </w:r>
      <w:r w:rsidRPr="001F6D69">
        <w:rPr>
          <w:rFonts w:ascii="Garamond" w:hAnsi="Garamond"/>
          <w:i/>
          <w:iCs/>
        </w:rPr>
        <w:t>An American Dictionary of the English Language</w:t>
      </w:r>
      <w:r w:rsidRPr="001F6D69">
        <w:rPr>
          <w:rFonts w:ascii="Garamond" w:hAnsi="Garamond"/>
        </w:rPr>
        <w:t xml:space="preserve"> (1828)</w:t>
      </w:r>
      <w:r w:rsidR="001F6D69">
        <w:rPr>
          <w:rFonts w:ascii="Garamond" w:hAnsi="Garamond"/>
        </w:rPr>
        <w:t xml:space="preserve">. </w:t>
      </w:r>
    </w:p>
  </w:footnote>
  <w:footnote w:id="11">
    <w:p w14:paraId="0736DC6C" w14:textId="5162ABF7" w:rsidR="009C16C3" w:rsidRPr="00FA5EC2" w:rsidRDefault="009C16C3" w:rsidP="00FA5EC2">
      <w:pPr>
        <w:pStyle w:val="FootnoteText"/>
        <w:spacing w:line="480" w:lineRule="auto"/>
        <w:rPr>
          <w:rFonts w:ascii="Garamond" w:hAnsi="Garamond"/>
        </w:rPr>
      </w:pPr>
      <w:r w:rsidRPr="009C16C3">
        <w:rPr>
          <w:rStyle w:val="FootnoteReference"/>
          <w:rFonts w:ascii="Garamond" w:hAnsi="Garamond"/>
        </w:rPr>
        <w:footnoteRef/>
      </w:r>
      <w:r w:rsidRPr="009C16C3">
        <w:rPr>
          <w:rFonts w:ascii="Garamond" w:hAnsi="Garamond"/>
        </w:rPr>
        <w:t xml:space="preserve"> </w:t>
      </w:r>
      <w:r w:rsidRPr="009C16C3">
        <w:rPr>
          <w:rFonts w:ascii="Garamond" w:hAnsi="Garamond"/>
          <w:i/>
          <w:iCs/>
        </w:rPr>
        <w:t>Hamlet</w:t>
      </w:r>
      <w:r w:rsidRPr="009C16C3">
        <w:rPr>
          <w:rFonts w:ascii="Garamond" w:hAnsi="Garamond"/>
        </w:rPr>
        <w:t>, Act I, Scene 5</w:t>
      </w:r>
      <w:r>
        <w:rPr>
          <w:rFonts w:ascii="Garamond" w:hAnsi="Garamond"/>
        </w:rPr>
        <w:t xml:space="preserve">. </w:t>
      </w:r>
    </w:p>
  </w:footnote>
  <w:footnote w:id="12">
    <w:p w14:paraId="39609B94" w14:textId="36D9F117" w:rsidR="00FA5EC2" w:rsidRPr="00FA5EC2" w:rsidRDefault="00FA5EC2" w:rsidP="00FA5EC2">
      <w:pPr>
        <w:pStyle w:val="FootnoteText"/>
        <w:spacing w:line="480" w:lineRule="auto"/>
        <w:rPr>
          <w:rFonts w:ascii="Garamond" w:hAnsi="Garamond"/>
        </w:rPr>
      </w:pPr>
      <w:r w:rsidRPr="00FA5EC2">
        <w:rPr>
          <w:rStyle w:val="FootnoteReference"/>
          <w:rFonts w:ascii="Garamond" w:hAnsi="Garamond"/>
        </w:rPr>
        <w:footnoteRef/>
      </w:r>
      <w:r w:rsidRPr="00FA5EC2">
        <w:rPr>
          <w:rFonts w:ascii="Garamond" w:hAnsi="Garamond"/>
        </w:rPr>
        <w:t xml:space="preserve"> There are likely also other ways that reality shows itself.</w:t>
      </w:r>
    </w:p>
  </w:footnote>
  <w:footnote w:id="13">
    <w:p w14:paraId="2F98B179" w14:textId="16535290" w:rsidR="00E9154D" w:rsidRDefault="00E9154D" w:rsidP="00E9154D">
      <w:pPr>
        <w:pStyle w:val="FootnoteText"/>
      </w:pPr>
      <w:r>
        <w:rPr>
          <w:rStyle w:val="FootnoteReference"/>
        </w:rPr>
        <w:footnoteRef/>
      </w:r>
      <w:r>
        <w:t xml:space="preserve"> </w:t>
      </w:r>
      <w:r w:rsidRPr="00E9154D">
        <w:t>(Mosiah 18:8–9</w:t>
      </w:r>
      <w:r>
        <w:t xml:space="preserve">. </w:t>
      </w:r>
    </w:p>
  </w:footnote>
  <w:footnote w:id="14">
    <w:p w14:paraId="3B88148B" w14:textId="6CE2A0FE" w:rsidR="00971534" w:rsidRPr="00971534" w:rsidRDefault="00971534" w:rsidP="00E9154D">
      <w:pPr>
        <w:pStyle w:val="FootnoteText"/>
        <w:spacing w:line="480" w:lineRule="auto"/>
        <w:rPr>
          <w:rFonts w:ascii="Garamond" w:hAnsi="Garamond"/>
        </w:rPr>
      </w:pPr>
      <w:r w:rsidRPr="00971534">
        <w:rPr>
          <w:rStyle w:val="FootnoteReference"/>
          <w:rFonts w:ascii="Garamond" w:hAnsi="Garamond"/>
        </w:rPr>
        <w:footnoteRef/>
      </w:r>
      <w:r w:rsidRPr="00971534">
        <w:rPr>
          <w:rFonts w:ascii="Garamond" w:hAnsi="Garamond"/>
        </w:rPr>
        <w:t xml:space="preserve"> Mosiah 18:8–9.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848491"/>
      <w:docPartObj>
        <w:docPartGallery w:val="Page Numbers (Top of Page)"/>
        <w:docPartUnique/>
      </w:docPartObj>
    </w:sdtPr>
    <w:sdtContent>
      <w:p w14:paraId="4A8C6429" w14:textId="0FCE6592" w:rsidR="007D2DF1" w:rsidRDefault="007D2DF1" w:rsidP="00027C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FA188B" w14:textId="77777777" w:rsidR="007D2DF1" w:rsidRDefault="007D2DF1" w:rsidP="007D2D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4877612"/>
      <w:docPartObj>
        <w:docPartGallery w:val="Page Numbers (Top of Page)"/>
        <w:docPartUnique/>
      </w:docPartObj>
    </w:sdtPr>
    <w:sdtContent>
      <w:p w14:paraId="24FE620B" w14:textId="63BD819E" w:rsidR="007D2DF1" w:rsidRDefault="007D2DF1" w:rsidP="00027C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EE1092" w14:textId="77777777" w:rsidR="007D2DF1" w:rsidRDefault="007D2DF1" w:rsidP="007D2D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781DD9"/>
    <w:multiLevelType w:val="hybridMultilevel"/>
    <w:tmpl w:val="8B28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417FA1"/>
    <w:multiLevelType w:val="hybridMultilevel"/>
    <w:tmpl w:val="1FCEA6B6"/>
    <w:lvl w:ilvl="0" w:tplc="A22AB158">
      <w:start w:val="1"/>
      <w:numFmt w:val="bullet"/>
      <w:lvlText w:val=""/>
      <w:lvlJc w:val="left"/>
      <w:pPr>
        <w:ind w:left="1440" w:hanging="360"/>
      </w:pPr>
      <w:rPr>
        <w:rFonts w:ascii="Wingdings 2" w:hAnsi="Wingdings 2" w:cs="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1C03D3"/>
    <w:multiLevelType w:val="hybridMultilevel"/>
    <w:tmpl w:val="A644017A"/>
    <w:lvl w:ilvl="0" w:tplc="A22AB158">
      <w:start w:val="1"/>
      <w:numFmt w:val="bullet"/>
      <w:lvlText w:val=""/>
      <w:lvlJc w:val="left"/>
      <w:pPr>
        <w:ind w:left="720" w:hanging="360"/>
      </w:pPr>
      <w:rPr>
        <w:rFonts w:ascii="Wingdings 2" w:hAnsi="Wingdings 2" w:cs="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E7824"/>
    <w:multiLevelType w:val="hybridMultilevel"/>
    <w:tmpl w:val="69347368"/>
    <w:lvl w:ilvl="0" w:tplc="A22AB158">
      <w:start w:val="1"/>
      <w:numFmt w:val="bullet"/>
      <w:lvlText w:val=""/>
      <w:lvlJc w:val="left"/>
      <w:pPr>
        <w:ind w:left="1800" w:hanging="360"/>
      </w:pPr>
      <w:rPr>
        <w:rFonts w:ascii="Wingdings 2" w:hAnsi="Wingdings 2" w:cs="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997DDB"/>
    <w:multiLevelType w:val="multilevel"/>
    <w:tmpl w:val="FEF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B70ED"/>
    <w:multiLevelType w:val="hybridMultilevel"/>
    <w:tmpl w:val="CA524518"/>
    <w:lvl w:ilvl="0" w:tplc="A22AB158">
      <w:start w:val="1"/>
      <w:numFmt w:val="bullet"/>
      <w:lvlText w:val=""/>
      <w:lvlJc w:val="left"/>
      <w:pPr>
        <w:ind w:left="1800" w:hanging="360"/>
      </w:pPr>
      <w:rPr>
        <w:rFonts w:ascii="Wingdings 2" w:hAnsi="Wingdings 2" w:cs="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B161A"/>
    <w:multiLevelType w:val="hybridMultilevel"/>
    <w:tmpl w:val="0E80B3A4"/>
    <w:lvl w:ilvl="0" w:tplc="A22AB158">
      <w:start w:val="1"/>
      <w:numFmt w:val="bullet"/>
      <w:lvlText w:val=""/>
      <w:lvlJc w:val="left"/>
      <w:pPr>
        <w:ind w:left="1080" w:hanging="360"/>
      </w:pPr>
      <w:rPr>
        <w:rFonts w:ascii="Wingdings 2" w:hAnsi="Wingdings 2" w:cs="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B3790E"/>
    <w:multiLevelType w:val="hybridMultilevel"/>
    <w:tmpl w:val="D108CE7A"/>
    <w:lvl w:ilvl="0" w:tplc="A22AB158">
      <w:start w:val="1"/>
      <w:numFmt w:val="bullet"/>
      <w:lvlText w:val=""/>
      <w:lvlJc w:val="left"/>
      <w:pPr>
        <w:ind w:left="1800" w:hanging="360"/>
      </w:pPr>
      <w:rPr>
        <w:rFonts w:ascii="Wingdings 2" w:hAnsi="Wingdings 2" w:cs="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403B8E"/>
    <w:multiLevelType w:val="hybridMultilevel"/>
    <w:tmpl w:val="79982100"/>
    <w:lvl w:ilvl="0" w:tplc="A22AB158">
      <w:start w:val="1"/>
      <w:numFmt w:val="bullet"/>
      <w:lvlText w:val=""/>
      <w:lvlJc w:val="left"/>
      <w:pPr>
        <w:ind w:left="1800" w:hanging="360"/>
      </w:pPr>
      <w:rPr>
        <w:rFonts w:ascii="Wingdings 2" w:hAnsi="Wingdings 2" w:cs="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D55067"/>
    <w:multiLevelType w:val="hybridMultilevel"/>
    <w:tmpl w:val="E074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6915205">
    <w:abstractNumId w:val="8"/>
  </w:num>
  <w:num w:numId="2" w16cid:durableId="1991059831">
    <w:abstractNumId w:val="6"/>
  </w:num>
  <w:num w:numId="3" w16cid:durableId="1320840835">
    <w:abstractNumId w:val="5"/>
  </w:num>
  <w:num w:numId="4" w16cid:durableId="896162279">
    <w:abstractNumId w:val="4"/>
  </w:num>
  <w:num w:numId="5" w16cid:durableId="1458839532">
    <w:abstractNumId w:val="7"/>
  </w:num>
  <w:num w:numId="6" w16cid:durableId="1450277179">
    <w:abstractNumId w:val="3"/>
  </w:num>
  <w:num w:numId="7" w16cid:durableId="1982494562">
    <w:abstractNumId w:val="2"/>
  </w:num>
  <w:num w:numId="8" w16cid:durableId="2010718796">
    <w:abstractNumId w:val="1"/>
  </w:num>
  <w:num w:numId="9" w16cid:durableId="1253509925">
    <w:abstractNumId w:val="0"/>
  </w:num>
  <w:num w:numId="10" w16cid:durableId="2076319985">
    <w:abstractNumId w:val="18"/>
  </w:num>
  <w:num w:numId="11" w16cid:durableId="882601518">
    <w:abstractNumId w:val="14"/>
  </w:num>
  <w:num w:numId="12" w16cid:durableId="822434278">
    <w:abstractNumId w:val="12"/>
  </w:num>
  <w:num w:numId="13" w16cid:durableId="1704012337">
    <w:abstractNumId w:val="16"/>
  </w:num>
  <w:num w:numId="14" w16cid:durableId="1031950804">
    <w:abstractNumId w:val="9"/>
  </w:num>
  <w:num w:numId="15" w16cid:durableId="737438918">
    <w:abstractNumId w:val="15"/>
  </w:num>
  <w:num w:numId="16" w16cid:durableId="812523448">
    <w:abstractNumId w:val="11"/>
  </w:num>
  <w:num w:numId="17" w16cid:durableId="1039744364">
    <w:abstractNumId w:val="10"/>
  </w:num>
  <w:num w:numId="18" w16cid:durableId="1052271062">
    <w:abstractNumId w:val="13"/>
  </w:num>
  <w:num w:numId="19" w16cid:durableId="1600213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E8"/>
    <w:rsid w:val="00003707"/>
    <w:rsid w:val="000077B1"/>
    <w:rsid w:val="00012A23"/>
    <w:rsid w:val="00015C38"/>
    <w:rsid w:val="000202A7"/>
    <w:rsid w:val="000205E6"/>
    <w:rsid w:val="00033ED6"/>
    <w:rsid w:val="00034616"/>
    <w:rsid w:val="00041061"/>
    <w:rsid w:val="00045CFE"/>
    <w:rsid w:val="00046118"/>
    <w:rsid w:val="0004666F"/>
    <w:rsid w:val="00046F04"/>
    <w:rsid w:val="000554C1"/>
    <w:rsid w:val="00057466"/>
    <w:rsid w:val="000578A4"/>
    <w:rsid w:val="0006063C"/>
    <w:rsid w:val="00062B08"/>
    <w:rsid w:val="00063FE8"/>
    <w:rsid w:val="000654F5"/>
    <w:rsid w:val="00075345"/>
    <w:rsid w:val="00084126"/>
    <w:rsid w:val="00090D66"/>
    <w:rsid w:val="000949CD"/>
    <w:rsid w:val="000A2212"/>
    <w:rsid w:val="000A3DB4"/>
    <w:rsid w:val="000A5768"/>
    <w:rsid w:val="000A7533"/>
    <w:rsid w:val="000B1C4E"/>
    <w:rsid w:val="000B498B"/>
    <w:rsid w:val="000C018A"/>
    <w:rsid w:val="000C0984"/>
    <w:rsid w:val="000C7547"/>
    <w:rsid w:val="000D3CE1"/>
    <w:rsid w:val="000D4278"/>
    <w:rsid w:val="000D5D5E"/>
    <w:rsid w:val="000E1828"/>
    <w:rsid w:val="000E3CF6"/>
    <w:rsid w:val="000F0713"/>
    <w:rsid w:val="000F5DC6"/>
    <w:rsid w:val="00102E7B"/>
    <w:rsid w:val="00103A64"/>
    <w:rsid w:val="00113BED"/>
    <w:rsid w:val="00130EC3"/>
    <w:rsid w:val="0014160B"/>
    <w:rsid w:val="0014322B"/>
    <w:rsid w:val="0015074B"/>
    <w:rsid w:val="00150E02"/>
    <w:rsid w:val="00151CB3"/>
    <w:rsid w:val="00152392"/>
    <w:rsid w:val="00155D95"/>
    <w:rsid w:val="001568DE"/>
    <w:rsid w:val="00162653"/>
    <w:rsid w:val="00165325"/>
    <w:rsid w:val="00167BB8"/>
    <w:rsid w:val="00172403"/>
    <w:rsid w:val="001724E9"/>
    <w:rsid w:val="0017642D"/>
    <w:rsid w:val="00176907"/>
    <w:rsid w:val="00176B06"/>
    <w:rsid w:val="00181280"/>
    <w:rsid w:val="00182539"/>
    <w:rsid w:val="00183130"/>
    <w:rsid w:val="001858E9"/>
    <w:rsid w:val="001954DC"/>
    <w:rsid w:val="00196259"/>
    <w:rsid w:val="00197A90"/>
    <w:rsid w:val="001A0396"/>
    <w:rsid w:val="001A0FE6"/>
    <w:rsid w:val="001A4E51"/>
    <w:rsid w:val="001A74BF"/>
    <w:rsid w:val="001B2DEF"/>
    <w:rsid w:val="001B4C06"/>
    <w:rsid w:val="001B52C8"/>
    <w:rsid w:val="001B690C"/>
    <w:rsid w:val="001C0DE2"/>
    <w:rsid w:val="001C53E9"/>
    <w:rsid w:val="001D1A1A"/>
    <w:rsid w:val="001D4BA7"/>
    <w:rsid w:val="001D67F2"/>
    <w:rsid w:val="001E0102"/>
    <w:rsid w:val="001F0AF5"/>
    <w:rsid w:val="001F23F6"/>
    <w:rsid w:val="001F3071"/>
    <w:rsid w:val="001F5460"/>
    <w:rsid w:val="001F6D69"/>
    <w:rsid w:val="002000BF"/>
    <w:rsid w:val="00201BFD"/>
    <w:rsid w:val="00210278"/>
    <w:rsid w:val="002162FC"/>
    <w:rsid w:val="00220FD1"/>
    <w:rsid w:val="002220FD"/>
    <w:rsid w:val="00226994"/>
    <w:rsid w:val="002277C7"/>
    <w:rsid w:val="00232418"/>
    <w:rsid w:val="00232482"/>
    <w:rsid w:val="00232FD6"/>
    <w:rsid w:val="00235223"/>
    <w:rsid w:val="00235ECE"/>
    <w:rsid w:val="00243E6D"/>
    <w:rsid w:val="00255B08"/>
    <w:rsid w:val="00256ED0"/>
    <w:rsid w:val="002609A4"/>
    <w:rsid w:val="00266556"/>
    <w:rsid w:val="002718FB"/>
    <w:rsid w:val="0027223C"/>
    <w:rsid w:val="002761F7"/>
    <w:rsid w:val="0028270C"/>
    <w:rsid w:val="002834E7"/>
    <w:rsid w:val="00284844"/>
    <w:rsid w:val="0028507D"/>
    <w:rsid w:val="00286B40"/>
    <w:rsid w:val="002870BA"/>
    <w:rsid w:val="00287DD7"/>
    <w:rsid w:val="0029439E"/>
    <w:rsid w:val="00296374"/>
    <w:rsid w:val="0029639D"/>
    <w:rsid w:val="002A05E7"/>
    <w:rsid w:val="002A18D6"/>
    <w:rsid w:val="002A4B5E"/>
    <w:rsid w:val="002A7CAA"/>
    <w:rsid w:val="002B38A4"/>
    <w:rsid w:val="002B4744"/>
    <w:rsid w:val="002B4AE1"/>
    <w:rsid w:val="002B6C90"/>
    <w:rsid w:val="002B7993"/>
    <w:rsid w:val="002C32B8"/>
    <w:rsid w:val="002D3044"/>
    <w:rsid w:val="002D327B"/>
    <w:rsid w:val="002D447B"/>
    <w:rsid w:val="002D6BF8"/>
    <w:rsid w:val="002D746C"/>
    <w:rsid w:val="002D7F46"/>
    <w:rsid w:val="002E2157"/>
    <w:rsid w:val="002E5324"/>
    <w:rsid w:val="002E5529"/>
    <w:rsid w:val="002F06D5"/>
    <w:rsid w:val="002F6365"/>
    <w:rsid w:val="002F6838"/>
    <w:rsid w:val="002F6EB4"/>
    <w:rsid w:val="00300CE0"/>
    <w:rsid w:val="00302981"/>
    <w:rsid w:val="00305A9E"/>
    <w:rsid w:val="003116CE"/>
    <w:rsid w:val="003135C2"/>
    <w:rsid w:val="003167FE"/>
    <w:rsid w:val="00323EDA"/>
    <w:rsid w:val="00324548"/>
    <w:rsid w:val="00326663"/>
    <w:rsid w:val="00326F90"/>
    <w:rsid w:val="00330390"/>
    <w:rsid w:val="00330B71"/>
    <w:rsid w:val="00332486"/>
    <w:rsid w:val="003409E4"/>
    <w:rsid w:val="00341CB2"/>
    <w:rsid w:val="00344934"/>
    <w:rsid w:val="00346640"/>
    <w:rsid w:val="003473A5"/>
    <w:rsid w:val="00347B63"/>
    <w:rsid w:val="00355F3B"/>
    <w:rsid w:val="00361A60"/>
    <w:rsid w:val="003622C1"/>
    <w:rsid w:val="00363E61"/>
    <w:rsid w:val="00364DD8"/>
    <w:rsid w:val="00366C22"/>
    <w:rsid w:val="00370D40"/>
    <w:rsid w:val="00371041"/>
    <w:rsid w:val="00371232"/>
    <w:rsid w:val="00374048"/>
    <w:rsid w:val="00377A03"/>
    <w:rsid w:val="00381930"/>
    <w:rsid w:val="00384154"/>
    <w:rsid w:val="00384D75"/>
    <w:rsid w:val="00385305"/>
    <w:rsid w:val="00390AB2"/>
    <w:rsid w:val="00390F8B"/>
    <w:rsid w:val="0039225F"/>
    <w:rsid w:val="003A5C72"/>
    <w:rsid w:val="003A697A"/>
    <w:rsid w:val="003A75D2"/>
    <w:rsid w:val="003B069B"/>
    <w:rsid w:val="003B2936"/>
    <w:rsid w:val="003C3A41"/>
    <w:rsid w:val="003C401C"/>
    <w:rsid w:val="003D32E2"/>
    <w:rsid w:val="003D61FB"/>
    <w:rsid w:val="003D7E61"/>
    <w:rsid w:val="003E1BAB"/>
    <w:rsid w:val="003E7620"/>
    <w:rsid w:val="003F1374"/>
    <w:rsid w:val="003F1D30"/>
    <w:rsid w:val="003F1E83"/>
    <w:rsid w:val="00400731"/>
    <w:rsid w:val="00402797"/>
    <w:rsid w:val="00403FF2"/>
    <w:rsid w:val="00406C40"/>
    <w:rsid w:val="004128A6"/>
    <w:rsid w:val="00413EB2"/>
    <w:rsid w:val="00414EC9"/>
    <w:rsid w:val="00414F88"/>
    <w:rsid w:val="00417058"/>
    <w:rsid w:val="004201A5"/>
    <w:rsid w:val="004207CB"/>
    <w:rsid w:val="00423247"/>
    <w:rsid w:val="00423DBC"/>
    <w:rsid w:val="0042485D"/>
    <w:rsid w:val="0043252B"/>
    <w:rsid w:val="00433DF8"/>
    <w:rsid w:val="004402BA"/>
    <w:rsid w:val="00445DDF"/>
    <w:rsid w:val="00453D1F"/>
    <w:rsid w:val="0045585F"/>
    <w:rsid w:val="004650C0"/>
    <w:rsid w:val="00465D27"/>
    <w:rsid w:val="00466397"/>
    <w:rsid w:val="00471C51"/>
    <w:rsid w:val="004733A1"/>
    <w:rsid w:val="00477241"/>
    <w:rsid w:val="00480599"/>
    <w:rsid w:val="004816C9"/>
    <w:rsid w:val="004816FD"/>
    <w:rsid w:val="0048225F"/>
    <w:rsid w:val="00483357"/>
    <w:rsid w:val="00491AF3"/>
    <w:rsid w:val="00492ABD"/>
    <w:rsid w:val="004966DF"/>
    <w:rsid w:val="004A5D3D"/>
    <w:rsid w:val="004B01D8"/>
    <w:rsid w:val="004B3B91"/>
    <w:rsid w:val="004B6BF9"/>
    <w:rsid w:val="004D4466"/>
    <w:rsid w:val="004D5BC2"/>
    <w:rsid w:val="004E27DF"/>
    <w:rsid w:val="004F1115"/>
    <w:rsid w:val="004F132D"/>
    <w:rsid w:val="004F4FFD"/>
    <w:rsid w:val="004F68AE"/>
    <w:rsid w:val="004F6C7B"/>
    <w:rsid w:val="004F714C"/>
    <w:rsid w:val="00503969"/>
    <w:rsid w:val="005040B7"/>
    <w:rsid w:val="00505544"/>
    <w:rsid w:val="00505D3F"/>
    <w:rsid w:val="00507531"/>
    <w:rsid w:val="00515FBD"/>
    <w:rsid w:val="00516C08"/>
    <w:rsid w:val="00525E75"/>
    <w:rsid w:val="00526C6D"/>
    <w:rsid w:val="00526EAA"/>
    <w:rsid w:val="00530C56"/>
    <w:rsid w:val="00533F68"/>
    <w:rsid w:val="00534E41"/>
    <w:rsid w:val="0053551E"/>
    <w:rsid w:val="00545E66"/>
    <w:rsid w:val="00546D87"/>
    <w:rsid w:val="00546E22"/>
    <w:rsid w:val="00550B34"/>
    <w:rsid w:val="00551D17"/>
    <w:rsid w:val="005557B6"/>
    <w:rsid w:val="0055594A"/>
    <w:rsid w:val="00561F63"/>
    <w:rsid w:val="00574A22"/>
    <w:rsid w:val="00574DC0"/>
    <w:rsid w:val="005764E7"/>
    <w:rsid w:val="00585E16"/>
    <w:rsid w:val="00586D5F"/>
    <w:rsid w:val="00592824"/>
    <w:rsid w:val="00593E14"/>
    <w:rsid w:val="00596004"/>
    <w:rsid w:val="005A1B5E"/>
    <w:rsid w:val="005A396F"/>
    <w:rsid w:val="005A3B00"/>
    <w:rsid w:val="005A7443"/>
    <w:rsid w:val="005A7F66"/>
    <w:rsid w:val="005B2AE7"/>
    <w:rsid w:val="005C1C55"/>
    <w:rsid w:val="005C5B8E"/>
    <w:rsid w:val="005C7DA5"/>
    <w:rsid w:val="005D0AE0"/>
    <w:rsid w:val="005D12D8"/>
    <w:rsid w:val="005D18B4"/>
    <w:rsid w:val="005D3B4C"/>
    <w:rsid w:val="005E6277"/>
    <w:rsid w:val="005E730E"/>
    <w:rsid w:val="005E7D06"/>
    <w:rsid w:val="005F1316"/>
    <w:rsid w:val="005F2CE1"/>
    <w:rsid w:val="005F573B"/>
    <w:rsid w:val="00600AA4"/>
    <w:rsid w:val="00602700"/>
    <w:rsid w:val="006028F0"/>
    <w:rsid w:val="00607F3D"/>
    <w:rsid w:val="006168C6"/>
    <w:rsid w:val="00620A41"/>
    <w:rsid w:val="00622868"/>
    <w:rsid w:val="006323D8"/>
    <w:rsid w:val="00633D00"/>
    <w:rsid w:val="00637B63"/>
    <w:rsid w:val="006511EC"/>
    <w:rsid w:val="006520A4"/>
    <w:rsid w:val="0065457B"/>
    <w:rsid w:val="00654F43"/>
    <w:rsid w:val="00655B81"/>
    <w:rsid w:val="00664A31"/>
    <w:rsid w:val="00673AC5"/>
    <w:rsid w:val="0067668E"/>
    <w:rsid w:val="00677A22"/>
    <w:rsid w:val="006827D9"/>
    <w:rsid w:val="006843AC"/>
    <w:rsid w:val="0068498E"/>
    <w:rsid w:val="00687D71"/>
    <w:rsid w:val="00690499"/>
    <w:rsid w:val="006A6176"/>
    <w:rsid w:val="006A746A"/>
    <w:rsid w:val="006B1500"/>
    <w:rsid w:val="006B2E95"/>
    <w:rsid w:val="006C2751"/>
    <w:rsid w:val="006C37B0"/>
    <w:rsid w:val="006C6CA0"/>
    <w:rsid w:val="006D0DF8"/>
    <w:rsid w:val="006D6D47"/>
    <w:rsid w:val="006E3401"/>
    <w:rsid w:val="006E36DE"/>
    <w:rsid w:val="006E595B"/>
    <w:rsid w:val="006E5E66"/>
    <w:rsid w:val="006E66ED"/>
    <w:rsid w:val="006E6DD4"/>
    <w:rsid w:val="006F2132"/>
    <w:rsid w:val="00705A45"/>
    <w:rsid w:val="0070689F"/>
    <w:rsid w:val="00710D5D"/>
    <w:rsid w:val="007126EE"/>
    <w:rsid w:val="00714D9C"/>
    <w:rsid w:val="0071500E"/>
    <w:rsid w:val="00715BF9"/>
    <w:rsid w:val="00715C67"/>
    <w:rsid w:val="00716129"/>
    <w:rsid w:val="007312CF"/>
    <w:rsid w:val="00732CF6"/>
    <w:rsid w:val="00750403"/>
    <w:rsid w:val="00752217"/>
    <w:rsid w:val="00752981"/>
    <w:rsid w:val="00753DDF"/>
    <w:rsid w:val="007550F2"/>
    <w:rsid w:val="007605FF"/>
    <w:rsid w:val="007634C6"/>
    <w:rsid w:val="00763BA9"/>
    <w:rsid w:val="00763F5C"/>
    <w:rsid w:val="00765771"/>
    <w:rsid w:val="00765868"/>
    <w:rsid w:val="00767342"/>
    <w:rsid w:val="00775C13"/>
    <w:rsid w:val="0077687D"/>
    <w:rsid w:val="007814D4"/>
    <w:rsid w:val="00781CD7"/>
    <w:rsid w:val="007827CF"/>
    <w:rsid w:val="00785620"/>
    <w:rsid w:val="00792E8C"/>
    <w:rsid w:val="007930D2"/>
    <w:rsid w:val="0079737E"/>
    <w:rsid w:val="00797F5A"/>
    <w:rsid w:val="007A009E"/>
    <w:rsid w:val="007A23D3"/>
    <w:rsid w:val="007A381F"/>
    <w:rsid w:val="007A40B5"/>
    <w:rsid w:val="007B254A"/>
    <w:rsid w:val="007B28F3"/>
    <w:rsid w:val="007B6C2B"/>
    <w:rsid w:val="007B7BC5"/>
    <w:rsid w:val="007C0F15"/>
    <w:rsid w:val="007C1E0B"/>
    <w:rsid w:val="007C33B3"/>
    <w:rsid w:val="007C646F"/>
    <w:rsid w:val="007D2DF1"/>
    <w:rsid w:val="007D6E1E"/>
    <w:rsid w:val="007E4B46"/>
    <w:rsid w:val="007F16BC"/>
    <w:rsid w:val="007F60CA"/>
    <w:rsid w:val="008027D1"/>
    <w:rsid w:val="00811D60"/>
    <w:rsid w:val="00813CF8"/>
    <w:rsid w:val="0081677E"/>
    <w:rsid w:val="0082099C"/>
    <w:rsid w:val="00821557"/>
    <w:rsid w:val="00822AB1"/>
    <w:rsid w:val="00826A0F"/>
    <w:rsid w:val="00826B95"/>
    <w:rsid w:val="00831A2B"/>
    <w:rsid w:val="00836E1E"/>
    <w:rsid w:val="00841724"/>
    <w:rsid w:val="008441A8"/>
    <w:rsid w:val="008502FA"/>
    <w:rsid w:val="00851811"/>
    <w:rsid w:val="00853923"/>
    <w:rsid w:val="00854437"/>
    <w:rsid w:val="008569A4"/>
    <w:rsid w:val="0086301E"/>
    <w:rsid w:val="008654D0"/>
    <w:rsid w:val="00872A52"/>
    <w:rsid w:val="00885BAE"/>
    <w:rsid w:val="008A5D14"/>
    <w:rsid w:val="008A757C"/>
    <w:rsid w:val="008B1AC9"/>
    <w:rsid w:val="008B340D"/>
    <w:rsid w:val="008C348B"/>
    <w:rsid w:val="008C41D7"/>
    <w:rsid w:val="008C479D"/>
    <w:rsid w:val="008D0F53"/>
    <w:rsid w:val="008D60BD"/>
    <w:rsid w:val="008F2CBB"/>
    <w:rsid w:val="008F3013"/>
    <w:rsid w:val="008F5069"/>
    <w:rsid w:val="008F5171"/>
    <w:rsid w:val="00901031"/>
    <w:rsid w:val="00904E80"/>
    <w:rsid w:val="00907159"/>
    <w:rsid w:val="0091104C"/>
    <w:rsid w:val="00912B47"/>
    <w:rsid w:val="00913AA1"/>
    <w:rsid w:val="0092023F"/>
    <w:rsid w:val="00920B18"/>
    <w:rsid w:val="00927FF3"/>
    <w:rsid w:val="0093075F"/>
    <w:rsid w:val="00931E29"/>
    <w:rsid w:val="00934E97"/>
    <w:rsid w:val="00935D80"/>
    <w:rsid w:val="00936B07"/>
    <w:rsid w:val="0094094A"/>
    <w:rsid w:val="00941D0F"/>
    <w:rsid w:val="009446D5"/>
    <w:rsid w:val="00944CAD"/>
    <w:rsid w:val="00947825"/>
    <w:rsid w:val="009558BC"/>
    <w:rsid w:val="009558C0"/>
    <w:rsid w:val="00956672"/>
    <w:rsid w:val="00956B2A"/>
    <w:rsid w:val="00963947"/>
    <w:rsid w:val="00964C89"/>
    <w:rsid w:val="00971534"/>
    <w:rsid w:val="0097329D"/>
    <w:rsid w:val="00973446"/>
    <w:rsid w:val="00975E80"/>
    <w:rsid w:val="00976666"/>
    <w:rsid w:val="009815D1"/>
    <w:rsid w:val="0098210E"/>
    <w:rsid w:val="00993330"/>
    <w:rsid w:val="00997160"/>
    <w:rsid w:val="00997687"/>
    <w:rsid w:val="009A0648"/>
    <w:rsid w:val="009A6066"/>
    <w:rsid w:val="009B26E6"/>
    <w:rsid w:val="009B7C9A"/>
    <w:rsid w:val="009C16C3"/>
    <w:rsid w:val="009C71C5"/>
    <w:rsid w:val="009D15B6"/>
    <w:rsid w:val="009D15E1"/>
    <w:rsid w:val="009D18BD"/>
    <w:rsid w:val="009D3644"/>
    <w:rsid w:val="009D3E29"/>
    <w:rsid w:val="009D5155"/>
    <w:rsid w:val="009D767E"/>
    <w:rsid w:val="009E06B5"/>
    <w:rsid w:val="009E4B35"/>
    <w:rsid w:val="009F58D1"/>
    <w:rsid w:val="009F593B"/>
    <w:rsid w:val="009F61AC"/>
    <w:rsid w:val="009F7276"/>
    <w:rsid w:val="00A0361B"/>
    <w:rsid w:val="00A058D9"/>
    <w:rsid w:val="00A12281"/>
    <w:rsid w:val="00A13922"/>
    <w:rsid w:val="00A13E5E"/>
    <w:rsid w:val="00A14FD6"/>
    <w:rsid w:val="00A20870"/>
    <w:rsid w:val="00A35DC3"/>
    <w:rsid w:val="00A430F2"/>
    <w:rsid w:val="00A4451A"/>
    <w:rsid w:val="00A4700E"/>
    <w:rsid w:val="00A51A28"/>
    <w:rsid w:val="00A54B1F"/>
    <w:rsid w:val="00A5531E"/>
    <w:rsid w:val="00A560C4"/>
    <w:rsid w:val="00A60AE4"/>
    <w:rsid w:val="00A66839"/>
    <w:rsid w:val="00A701B2"/>
    <w:rsid w:val="00A7060C"/>
    <w:rsid w:val="00A7353B"/>
    <w:rsid w:val="00A77BA3"/>
    <w:rsid w:val="00A80468"/>
    <w:rsid w:val="00A84491"/>
    <w:rsid w:val="00A876CA"/>
    <w:rsid w:val="00A9073A"/>
    <w:rsid w:val="00AA1D8D"/>
    <w:rsid w:val="00AA24D7"/>
    <w:rsid w:val="00AA35BA"/>
    <w:rsid w:val="00AC0A33"/>
    <w:rsid w:val="00AD0AE4"/>
    <w:rsid w:val="00AD4D26"/>
    <w:rsid w:val="00AE0E13"/>
    <w:rsid w:val="00AE3C48"/>
    <w:rsid w:val="00AE7881"/>
    <w:rsid w:val="00AF2FC4"/>
    <w:rsid w:val="00AF4488"/>
    <w:rsid w:val="00B004C9"/>
    <w:rsid w:val="00B02E49"/>
    <w:rsid w:val="00B138F2"/>
    <w:rsid w:val="00B165AB"/>
    <w:rsid w:val="00B1733B"/>
    <w:rsid w:val="00B20260"/>
    <w:rsid w:val="00B2153F"/>
    <w:rsid w:val="00B26274"/>
    <w:rsid w:val="00B27191"/>
    <w:rsid w:val="00B2794E"/>
    <w:rsid w:val="00B34692"/>
    <w:rsid w:val="00B409F8"/>
    <w:rsid w:val="00B425EE"/>
    <w:rsid w:val="00B47730"/>
    <w:rsid w:val="00B53C7C"/>
    <w:rsid w:val="00B55C71"/>
    <w:rsid w:val="00B66449"/>
    <w:rsid w:val="00B710B2"/>
    <w:rsid w:val="00B7137B"/>
    <w:rsid w:val="00B719CF"/>
    <w:rsid w:val="00B744EB"/>
    <w:rsid w:val="00B74B1B"/>
    <w:rsid w:val="00B771FD"/>
    <w:rsid w:val="00B84821"/>
    <w:rsid w:val="00B87995"/>
    <w:rsid w:val="00B92D39"/>
    <w:rsid w:val="00B94CCD"/>
    <w:rsid w:val="00B97D20"/>
    <w:rsid w:val="00BA2475"/>
    <w:rsid w:val="00BA7CB0"/>
    <w:rsid w:val="00BC0917"/>
    <w:rsid w:val="00BC0CDD"/>
    <w:rsid w:val="00BC1783"/>
    <w:rsid w:val="00BC4FDD"/>
    <w:rsid w:val="00BD3EBB"/>
    <w:rsid w:val="00BE5788"/>
    <w:rsid w:val="00BE752B"/>
    <w:rsid w:val="00BF1ECC"/>
    <w:rsid w:val="00BF694F"/>
    <w:rsid w:val="00C013B3"/>
    <w:rsid w:val="00C01E77"/>
    <w:rsid w:val="00C02C1D"/>
    <w:rsid w:val="00C036D1"/>
    <w:rsid w:val="00C0510F"/>
    <w:rsid w:val="00C12B9C"/>
    <w:rsid w:val="00C14427"/>
    <w:rsid w:val="00C14DAA"/>
    <w:rsid w:val="00C17479"/>
    <w:rsid w:val="00C1763C"/>
    <w:rsid w:val="00C24F24"/>
    <w:rsid w:val="00C31274"/>
    <w:rsid w:val="00C33953"/>
    <w:rsid w:val="00C372E3"/>
    <w:rsid w:val="00C37FC7"/>
    <w:rsid w:val="00C45C07"/>
    <w:rsid w:val="00C466C4"/>
    <w:rsid w:val="00C4743B"/>
    <w:rsid w:val="00C51826"/>
    <w:rsid w:val="00C562FD"/>
    <w:rsid w:val="00C57AD8"/>
    <w:rsid w:val="00C57D8D"/>
    <w:rsid w:val="00C613A3"/>
    <w:rsid w:val="00C663AB"/>
    <w:rsid w:val="00C7048D"/>
    <w:rsid w:val="00C75683"/>
    <w:rsid w:val="00C77137"/>
    <w:rsid w:val="00C811F9"/>
    <w:rsid w:val="00C81961"/>
    <w:rsid w:val="00C83EFB"/>
    <w:rsid w:val="00C87B26"/>
    <w:rsid w:val="00C908AC"/>
    <w:rsid w:val="00CA5529"/>
    <w:rsid w:val="00CB0664"/>
    <w:rsid w:val="00CB5595"/>
    <w:rsid w:val="00CB55A6"/>
    <w:rsid w:val="00CC57D2"/>
    <w:rsid w:val="00CD0D9F"/>
    <w:rsid w:val="00CD35D4"/>
    <w:rsid w:val="00CD38B5"/>
    <w:rsid w:val="00CD4C4D"/>
    <w:rsid w:val="00CD792A"/>
    <w:rsid w:val="00CD7D2A"/>
    <w:rsid w:val="00CE195C"/>
    <w:rsid w:val="00CE7476"/>
    <w:rsid w:val="00CF1808"/>
    <w:rsid w:val="00CF2649"/>
    <w:rsid w:val="00CF3714"/>
    <w:rsid w:val="00CF4B22"/>
    <w:rsid w:val="00CF6120"/>
    <w:rsid w:val="00CF7A01"/>
    <w:rsid w:val="00D05CC0"/>
    <w:rsid w:val="00D077D9"/>
    <w:rsid w:val="00D16E7E"/>
    <w:rsid w:val="00D24158"/>
    <w:rsid w:val="00D24F76"/>
    <w:rsid w:val="00D267CC"/>
    <w:rsid w:val="00D30C97"/>
    <w:rsid w:val="00D33806"/>
    <w:rsid w:val="00D36080"/>
    <w:rsid w:val="00D460C3"/>
    <w:rsid w:val="00D47766"/>
    <w:rsid w:val="00D477F2"/>
    <w:rsid w:val="00D507C5"/>
    <w:rsid w:val="00D5161A"/>
    <w:rsid w:val="00D51D7C"/>
    <w:rsid w:val="00D524E6"/>
    <w:rsid w:val="00D55874"/>
    <w:rsid w:val="00D57667"/>
    <w:rsid w:val="00D614C7"/>
    <w:rsid w:val="00D64583"/>
    <w:rsid w:val="00D65B14"/>
    <w:rsid w:val="00D765C8"/>
    <w:rsid w:val="00D76EE7"/>
    <w:rsid w:val="00D80FBA"/>
    <w:rsid w:val="00D87CCD"/>
    <w:rsid w:val="00D90974"/>
    <w:rsid w:val="00D96364"/>
    <w:rsid w:val="00DA2E2A"/>
    <w:rsid w:val="00DA2E5D"/>
    <w:rsid w:val="00DA64A8"/>
    <w:rsid w:val="00DB39DE"/>
    <w:rsid w:val="00DB4D53"/>
    <w:rsid w:val="00DC258D"/>
    <w:rsid w:val="00DC3C92"/>
    <w:rsid w:val="00DC4FB0"/>
    <w:rsid w:val="00DC7065"/>
    <w:rsid w:val="00DC7FA5"/>
    <w:rsid w:val="00DD0367"/>
    <w:rsid w:val="00DD5F20"/>
    <w:rsid w:val="00DD68F8"/>
    <w:rsid w:val="00DD76D5"/>
    <w:rsid w:val="00DE1CB9"/>
    <w:rsid w:val="00DE2099"/>
    <w:rsid w:val="00DE2C98"/>
    <w:rsid w:val="00DF08A8"/>
    <w:rsid w:val="00E05477"/>
    <w:rsid w:val="00E05877"/>
    <w:rsid w:val="00E06E3F"/>
    <w:rsid w:val="00E112DC"/>
    <w:rsid w:val="00E23A78"/>
    <w:rsid w:val="00E24114"/>
    <w:rsid w:val="00E34AC2"/>
    <w:rsid w:val="00E41015"/>
    <w:rsid w:val="00E46022"/>
    <w:rsid w:val="00E47A88"/>
    <w:rsid w:val="00E54240"/>
    <w:rsid w:val="00E543DD"/>
    <w:rsid w:val="00E54EF6"/>
    <w:rsid w:val="00E553D7"/>
    <w:rsid w:val="00E56821"/>
    <w:rsid w:val="00E57B0C"/>
    <w:rsid w:val="00E66C5B"/>
    <w:rsid w:val="00E72F2E"/>
    <w:rsid w:val="00E74887"/>
    <w:rsid w:val="00E7500B"/>
    <w:rsid w:val="00E752E2"/>
    <w:rsid w:val="00E75BFA"/>
    <w:rsid w:val="00E913A5"/>
    <w:rsid w:val="00E9154D"/>
    <w:rsid w:val="00E94E40"/>
    <w:rsid w:val="00E979DF"/>
    <w:rsid w:val="00E97A9C"/>
    <w:rsid w:val="00EA04DE"/>
    <w:rsid w:val="00EA18E8"/>
    <w:rsid w:val="00EA2110"/>
    <w:rsid w:val="00EB151F"/>
    <w:rsid w:val="00EB380B"/>
    <w:rsid w:val="00EC119B"/>
    <w:rsid w:val="00EC1E1E"/>
    <w:rsid w:val="00EC32AA"/>
    <w:rsid w:val="00EC487E"/>
    <w:rsid w:val="00ED11AF"/>
    <w:rsid w:val="00ED24D9"/>
    <w:rsid w:val="00ED2990"/>
    <w:rsid w:val="00ED2B93"/>
    <w:rsid w:val="00ED2D54"/>
    <w:rsid w:val="00ED39B8"/>
    <w:rsid w:val="00ED6B1B"/>
    <w:rsid w:val="00ED7CA4"/>
    <w:rsid w:val="00EE6971"/>
    <w:rsid w:val="00EF05CD"/>
    <w:rsid w:val="00EF342E"/>
    <w:rsid w:val="00F0166A"/>
    <w:rsid w:val="00F02728"/>
    <w:rsid w:val="00F05134"/>
    <w:rsid w:val="00F0767C"/>
    <w:rsid w:val="00F12219"/>
    <w:rsid w:val="00F134CD"/>
    <w:rsid w:val="00F176F6"/>
    <w:rsid w:val="00F23A84"/>
    <w:rsid w:val="00F313AF"/>
    <w:rsid w:val="00F36993"/>
    <w:rsid w:val="00F37546"/>
    <w:rsid w:val="00F44087"/>
    <w:rsid w:val="00F55D41"/>
    <w:rsid w:val="00F6107F"/>
    <w:rsid w:val="00F61FC2"/>
    <w:rsid w:val="00F650BE"/>
    <w:rsid w:val="00F7186C"/>
    <w:rsid w:val="00F8376B"/>
    <w:rsid w:val="00F83B3B"/>
    <w:rsid w:val="00F909D5"/>
    <w:rsid w:val="00F93E37"/>
    <w:rsid w:val="00F94180"/>
    <w:rsid w:val="00F9740D"/>
    <w:rsid w:val="00FA5EC2"/>
    <w:rsid w:val="00FB4455"/>
    <w:rsid w:val="00FB4F77"/>
    <w:rsid w:val="00FB5D7A"/>
    <w:rsid w:val="00FB64D7"/>
    <w:rsid w:val="00FB73B3"/>
    <w:rsid w:val="00FC2434"/>
    <w:rsid w:val="00FC2AAE"/>
    <w:rsid w:val="00FC5101"/>
    <w:rsid w:val="00FC693F"/>
    <w:rsid w:val="00FC6BA3"/>
    <w:rsid w:val="00FD0362"/>
    <w:rsid w:val="00FD61ED"/>
    <w:rsid w:val="00FE6E1B"/>
    <w:rsid w:val="00FF1950"/>
    <w:rsid w:val="00FF1B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E73E6"/>
  <w14:defaultImageDpi w14:val="300"/>
  <w15:docId w15:val="{85A8C98A-F385-8A4D-A1E5-2AFA227A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E97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9DF"/>
    <w:rPr>
      <w:sz w:val="20"/>
      <w:szCs w:val="20"/>
    </w:rPr>
  </w:style>
  <w:style w:type="character" w:styleId="FootnoteReference">
    <w:name w:val="footnote reference"/>
    <w:basedOn w:val="DefaultParagraphFont"/>
    <w:uiPriority w:val="99"/>
    <w:semiHidden/>
    <w:unhideWhenUsed/>
    <w:rsid w:val="00E979DF"/>
    <w:rPr>
      <w:vertAlign w:val="superscript"/>
    </w:rPr>
  </w:style>
  <w:style w:type="character" w:styleId="PageNumber">
    <w:name w:val="page number"/>
    <w:basedOn w:val="DefaultParagraphFont"/>
    <w:uiPriority w:val="99"/>
    <w:semiHidden/>
    <w:unhideWhenUsed/>
    <w:rsid w:val="007D2DF1"/>
  </w:style>
  <w:style w:type="paragraph" w:styleId="NormalWeb">
    <w:name w:val="Normal (Web)"/>
    <w:basedOn w:val="Normal"/>
    <w:uiPriority w:val="99"/>
    <w:semiHidden/>
    <w:unhideWhenUsed/>
    <w:rsid w:val="00CF3714"/>
    <w:rPr>
      <w:rFonts w:ascii="Times New Roman" w:hAnsi="Times New Roman" w:cs="Times New Roman"/>
      <w:sz w:val="24"/>
      <w:szCs w:val="24"/>
    </w:rPr>
  </w:style>
  <w:style w:type="character" w:styleId="Hyperlink">
    <w:name w:val="Hyperlink"/>
    <w:basedOn w:val="DefaultParagraphFont"/>
    <w:uiPriority w:val="99"/>
    <w:unhideWhenUsed/>
    <w:rsid w:val="007C0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cp:lastModifiedBy>
  <cp:revision>2</cp:revision>
  <cp:lastPrinted>2025-09-20T03:26:00Z</cp:lastPrinted>
  <dcterms:created xsi:type="dcterms:W3CDTF">2025-09-20T03:43:00Z</dcterms:created>
  <dcterms:modified xsi:type="dcterms:W3CDTF">2025-09-20T03:43:00Z</dcterms:modified>
  <cp:category/>
</cp:coreProperties>
</file>